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672A" w:rsidP="005A7706">
            <w:pPr>
              <w:rPr>
                <w:lang w:val="en-US"/>
              </w:rPr>
            </w:pPr>
            <w:r w:rsidRPr="005A672A">
              <w:rPr>
                <w:lang w:val="en-US"/>
              </w:rPr>
              <w:t>Department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5A672A" w:rsidP="00571E06">
            <w:pPr>
              <w:rPr>
                <w:rFonts w:cstheme="minorHAnsi"/>
                <w:lang w:val="en-US"/>
              </w:rPr>
            </w:pPr>
            <w:proofErr w:type="spellStart"/>
            <w:r>
              <w:rPr>
                <w:rFonts w:cstheme="minorHAnsi"/>
                <w:lang w:val="en-US"/>
              </w:rPr>
              <w:t>Energetics</w:t>
            </w:r>
            <w:proofErr w:type="spellEnd"/>
          </w:p>
        </w:tc>
      </w:tr>
      <w:tr w:rsidR="00A42B13" w:rsidRPr="00B06B3E"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972DC6" w:rsidRDefault="005A672A" w:rsidP="005A672A">
            <w:pPr>
              <w:rPr>
                <w:lang w:val="en-US"/>
              </w:rPr>
            </w:pPr>
            <w:r w:rsidRPr="00972DC6">
              <w:rPr>
                <w:lang w:val="en-US"/>
              </w:rPr>
              <w:t xml:space="preserve">Dr hab. </w:t>
            </w:r>
            <w:proofErr w:type="spellStart"/>
            <w:r w:rsidRPr="00972DC6">
              <w:rPr>
                <w:lang w:val="en-US"/>
              </w:rPr>
              <w:t>inż</w:t>
            </w:r>
            <w:proofErr w:type="spellEnd"/>
            <w:r w:rsidRPr="00972DC6">
              <w:rPr>
                <w:lang w:val="en-US"/>
              </w:rPr>
              <w:t xml:space="preserve">. </w:t>
            </w:r>
            <w:proofErr w:type="spellStart"/>
            <w:r w:rsidRPr="00972DC6">
              <w:rPr>
                <w:lang w:val="en-US"/>
              </w:rPr>
              <w:t>Łukasz</w:t>
            </w:r>
            <w:proofErr w:type="spellEnd"/>
            <w:r w:rsidRPr="00972DC6">
              <w:rPr>
                <w:lang w:val="en-US"/>
              </w:rPr>
              <w:t xml:space="preserve"> </w:t>
            </w:r>
            <w:proofErr w:type="spellStart"/>
            <w:r w:rsidRPr="00972DC6">
              <w:rPr>
                <w:lang w:val="en-US"/>
              </w:rPr>
              <w:t>Bohdal</w:t>
            </w:r>
            <w:proofErr w:type="spellEnd"/>
            <w:r w:rsidRPr="00972DC6">
              <w:rPr>
                <w:lang w:val="en-US"/>
              </w:rPr>
              <w:t xml:space="preserve">, </w:t>
            </w:r>
            <w:proofErr w:type="spellStart"/>
            <w:r w:rsidRPr="00972DC6">
              <w:rPr>
                <w:lang w:val="en-US"/>
              </w:rPr>
              <w:t>prof</w:t>
            </w:r>
            <w:proofErr w:type="spellEnd"/>
            <w:r w:rsidRPr="00972DC6">
              <w:rPr>
                <w:lang w:val="en-US"/>
              </w:rPr>
              <w:t>. P.K.</w:t>
            </w:r>
          </w:p>
        </w:tc>
      </w:tr>
      <w:tr w:rsidR="00A42B13" w:rsidRPr="00B06B3E"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672A"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5A672A" w:rsidP="005A7706">
            <w:pPr>
              <w:rPr>
                <w:rFonts w:cstheme="minorHAnsi"/>
                <w:lang w:val="en-US"/>
              </w:rPr>
            </w:pPr>
            <w:r w:rsidRPr="005A672A">
              <w:rPr>
                <w:rFonts w:cstheme="minorHAnsi"/>
                <w:lang w:val="en-US"/>
              </w:rPr>
              <w:t>Engineering statistics II - Project</w:t>
            </w:r>
          </w:p>
        </w:tc>
      </w:tr>
      <w:tr w:rsidR="00A42B13" w:rsidRPr="00446B38"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A672A" w:rsidRDefault="005A672A" w:rsidP="00F508C9">
            <w:pPr>
              <w:rPr>
                <w:lang w:val="en-US"/>
              </w:rPr>
            </w:pPr>
            <w:r w:rsidRPr="005A672A">
              <w:rPr>
                <w:lang w:val="en-US"/>
              </w:rPr>
              <w:t xml:space="preserve">Prof. </w:t>
            </w:r>
            <w:proofErr w:type="spellStart"/>
            <w:r w:rsidRPr="005A672A">
              <w:rPr>
                <w:lang w:val="en-US"/>
              </w:rPr>
              <w:t>dr</w:t>
            </w:r>
            <w:proofErr w:type="spellEnd"/>
            <w:r w:rsidRPr="005A672A">
              <w:rPr>
                <w:lang w:val="en-US"/>
              </w:rPr>
              <w:t xml:space="preserve"> hab. </w:t>
            </w:r>
            <w:proofErr w:type="spellStart"/>
            <w:r w:rsidRPr="005A672A">
              <w:rPr>
                <w:lang w:val="en-US"/>
              </w:rPr>
              <w:t>inż</w:t>
            </w:r>
            <w:proofErr w:type="spellEnd"/>
            <w:r w:rsidRPr="005A672A">
              <w:rPr>
                <w:lang w:val="en-US"/>
              </w:rPr>
              <w:t xml:space="preserve">. Leon </w:t>
            </w:r>
            <w:proofErr w:type="spellStart"/>
            <w:r w:rsidRPr="005A672A">
              <w:rPr>
                <w:lang w:val="en-US"/>
              </w:rPr>
              <w:t>Kukiełka</w:t>
            </w:r>
            <w:proofErr w:type="spellEnd"/>
            <w:r w:rsidR="00446B38">
              <w:rPr>
                <w:lang w:val="en-US"/>
              </w:rPr>
              <w:t>/</w:t>
            </w:r>
            <w:proofErr w:type="spellStart"/>
            <w:r w:rsidR="00446B38">
              <w:rPr>
                <w:lang w:val="en-US"/>
              </w:rPr>
              <w:t>dr</w:t>
            </w:r>
            <w:proofErr w:type="spellEnd"/>
            <w:r w:rsidR="00446B38">
              <w:rPr>
                <w:lang w:val="en-US"/>
              </w:rPr>
              <w:t xml:space="preserve"> hab. </w:t>
            </w:r>
            <w:proofErr w:type="spellStart"/>
            <w:r w:rsidR="00446B38">
              <w:rPr>
                <w:lang w:val="en-US"/>
              </w:rPr>
              <w:t>inż</w:t>
            </w:r>
            <w:proofErr w:type="spellEnd"/>
            <w:r w:rsidR="00446B38">
              <w:rPr>
                <w:lang w:val="en-US"/>
              </w:rPr>
              <w:t xml:space="preserve">. </w:t>
            </w:r>
            <w:proofErr w:type="spellStart"/>
            <w:r w:rsidR="00446B38">
              <w:rPr>
                <w:lang w:val="en-US"/>
              </w:rPr>
              <w:t>Agnieszka</w:t>
            </w:r>
            <w:proofErr w:type="spellEnd"/>
            <w:r w:rsidR="00446B38">
              <w:rPr>
                <w:lang w:val="en-US"/>
              </w:rPr>
              <w:t xml:space="preserve"> </w:t>
            </w:r>
            <w:proofErr w:type="spellStart"/>
            <w:r w:rsidR="00446B38">
              <w:rPr>
                <w:lang w:val="en-US"/>
              </w:rPr>
              <w:t>Kułakowska</w:t>
            </w:r>
            <w:proofErr w:type="spellEnd"/>
            <w:r w:rsidR="00446B38">
              <w:rPr>
                <w:lang w:val="en-US"/>
              </w:rPr>
              <w:t xml:space="preserve">, </w:t>
            </w:r>
            <w:proofErr w:type="spellStart"/>
            <w:r w:rsidR="00446B38">
              <w:rPr>
                <w:lang w:val="en-US"/>
              </w:rPr>
              <w:t>prof</w:t>
            </w:r>
            <w:proofErr w:type="spellEnd"/>
            <w:r w:rsidR="00446B38">
              <w:rPr>
                <w:lang w:val="en-US"/>
              </w:rPr>
              <w:t>. PK</w:t>
            </w:r>
          </w:p>
        </w:tc>
      </w:tr>
      <w:tr w:rsidR="00A42B13" w:rsidRPr="00B06B3E"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Default="00F83327" w:rsidP="00F508C9">
            <w:pPr>
              <w:rPr>
                <w:lang w:val="en-US"/>
              </w:rPr>
            </w:pPr>
            <w:hyperlink r:id="rId4" w:history="1">
              <w:r w:rsidR="002128CF" w:rsidRPr="002128CF">
                <w:rPr>
                  <w:rStyle w:val="Hipercze"/>
                  <w:color w:val="auto"/>
                  <w:u w:val="none"/>
                  <w:lang w:val="en-US"/>
                </w:rPr>
                <w:t>leon.kukielka@tu.koszalin.pl</w:t>
              </w:r>
            </w:hyperlink>
            <w:r w:rsidR="002128CF" w:rsidRPr="002128CF">
              <w:rPr>
                <w:lang w:val="en-US"/>
              </w:rPr>
              <w:t>,</w:t>
            </w:r>
            <w:r w:rsidR="002128CF">
              <w:rPr>
                <w:lang w:val="en-US"/>
              </w:rPr>
              <w:t xml:space="preserve"> agnieszka.kulakowska@tu.koszalin.pl</w:t>
            </w:r>
          </w:p>
        </w:tc>
      </w:tr>
      <w:tr w:rsidR="00A42B13" w:rsidRPr="00446B3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A672A" w:rsidP="00571E06">
            <w:pPr>
              <w:rPr>
                <w:lang w:val="en-US"/>
              </w:rPr>
            </w:pPr>
            <w:r w:rsidRPr="005A672A">
              <w:rPr>
                <w:lang w:val="en-US"/>
              </w:rPr>
              <w:t>2 ECTS</w:t>
            </w:r>
          </w:p>
        </w:tc>
      </w:tr>
      <w:tr w:rsidR="004B0708" w:rsidRPr="00446B38" w:rsidTr="00571E06">
        <w:tc>
          <w:tcPr>
            <w:tcW w:w="3652" w:type="dxa"/>
            <w:shd w:val="clear" w:color="auto" w:fill="EEECE1" w:themeFill="background2"/>
          </w:tcPr>
          <w:p w:rsidR="004B0708" w:rsidRDefault="004B0708" w:rsidP="00571E06">
            <w:pPr>
              <w:rPr>
                <w:lang w:val="en-US"/>
              </w:rPr>
            </w:pPr>
            <w:r>
              <w:rPr>
                <w:lang w:val="en-US"/>
              </w:rPr>
              <w:t>COURSE CODE (USOS):</w:t>
            </w:r>
          </w:p>
        </w:tc>
        <w:tc>
          <w:tcPr>
            <w:tcW w:w="5560" w:type="dxa"/>
          </w:tcPr>
          <w:p w:rsidR="004B0708" w:rsidRPr="005A672A" w:rsidRDefault="00B06B3E" w:rsidP="00571E06">
            <w:pPr>
              <w:rPr>
                <w:lang w:val="en-US"/>
              </w:rPr>
            </w:pPr>
            <w:r>
              <w:rPr>
                <w:lang w:val="en-US"/>
              </w:rPr>
              <w:t>4S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A672A" w:rsidP="00972DC6">
            <w:pPr>
              <w:rPr>
                <w:lang w:val="en-US"/>
              </w:rPr>
            </w:pPr>
            <w:r w:rsidRPr="005A672A">
              <w:rPr>
                <w:lang w:val="en-US"/>
              </w:rPr>
              <w:t>20</w:t>
            </w:r>
            <w:r>
              <w:rPr>
                <w:lang w:val="en-US"/>
              </w:rPr>
              <w:t>2</w:t>
            </w:r>
            <w:r w:rsidR="00972DC6">
              <w:rPr>
                <w:lang w:val="en-US"/>
              </w:rPr>
              <w:t>2</w:t>
            </w:r>
            <w:r w:rsidRPr="005A672A">
              <w:rPr>
                <w:lang w:val="en-US"/>
              </w:rPr>
              <w:t>/202</w:t>
            </w:r>
            <w:r w:rsidR="00972DC6">
              <w:rPr>
                <w:lang w:val="en-US"/>
              </w:rPr>
              <w:t>3</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5A672A"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A672A" w:rsidP="00F508C9">
            <w:pPr>
              <w:rPr>
                <w:lang w:val="en-US"/>
              </w:rPr>
            </w:pPr>
            <w:r>
              <w:rPr>
                <w:lang w:val="en-US"/>
              </w:rPr>
              <w:t>15</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672A" w:rsidP="00571E06">
            <w:pPr>
              <w:rPr>
                <w:lang w:val="en-US"/>
              </w:rPr>
            </w:pPr>
            <w:r w:rsidRPr="005A672A">
              <w:rPr>
                <w:lang w:val="en-US"/>
              </w:rPr>
              <w:t>1  cycle</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672A" w:rsidP="009E4900">
            <w:pPr>
              <w:rPr>
                <w:lang w:val="en-US"/>
              </w:rPr>
            </w:pPr>
            <w:r w:rsidRPr="005A672A">
              <w:rPr>
                <w:lang w:val="en-US"/>
              </w:rPr>
              <w:t>Project</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5A672A" w:rsidP="00571E06">
            <w:pPr>
              <w:rPr>
                <w:lang w:val="en-US"/>
              </w:rPr>
            </w:pPr>
            <w:r w:rsidRPr="005A672A">
              <w:rPr>
                <w:lang w:val="en-US"/>
              </w:rPr>
              <w:t>English</w:t>
            </w:r>
          </w:p>
        </w:tc>
      </w:tr>
      <w:tr w:rsidR="00A42B13" w:rsidRPr="005A672A"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5A672A" w:rsidP="00571E06">
            <w:pPr>
              <w:rPr>
                <w:lang w:val="en-US"/>
              </w:rPr>
            </w:pPr>
            <w:r w:rsidRPr="005A672A">
              <w:rPr>
                <w:lang w:val="en-US"/>
              </w:rPr>
              <w:t>Personal project work</w:t>
            </w:r>
          </w:p>
        </w:tc>
      </w:tr>
      <w:tr w:rsidR="00A42B13" w:rsidRPr="00B06B3E"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5A672A" w:rsidP="00571E06">
            <w:pPr>
              <w:rPr>
                <w:lang w:val="en-US"/>
              </w:rPr>
            </w:pPr>
            <w:r w:rsidRPr="005A672A">
              <w:rPr>
                <w:lang w:val="en-US"/>
              </w:rPr>
              <w:t>Statistical verification of the experimental data. Elimination of results burdened with gross mistake. Checking homogeneity of variance of a random variable.  Statistical grouping. Building a distribution table of a random variable and building the histogram and cumulative distribution charts.  Descriptive statistics. Classic means (arithmetic, geometric and harmonic average); Position measures (dominant, second quartile, third quartile); Measures of variation (variance, standard deviation); Value range; Classic coefficient of variation; Relative asymmetry measures; focus factor (kurtosis).  Examination of compliance of the theoretical random variable distribution with the empirical distribution.  Calculus of moments (absolute, relative, ordinary and central moments). Statistical analysis of the experimental data and development of conclusions from the analysis.  Parametric and nonparametric random variable estimation. Intervals of variation for the mean value, variance and standard deviation.  Covariance, correlation and linear regression between dependent and independent variables. Pearson's linear correlation coefficient.  Statistical calculations in EXCELL and Statistic programs.</w:t>
            </w:r>
          </w:p>
        </w:tc>
      </w:tr>
      <w:tr w:rsidR="00A42B13" w:rsidRPr="00B06B3E"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5A672A" w:rsidP="00571E06">
            <w:pPr>
              <w:rPr>
                <w:lang w:val="en-US"/>
              </w:rPr>
            </w:pPr>
            <w:r w:rsidRPr="005A672A">
              <w:rPr>
                <w:lang w:val="en-US"/>
              </w:rPr>
              <w:t xml:space="preserve">Every student performs project work for given personal experimental data. The project will be implemented in stages. At each stage, the teacher will prepare the </w:t>
            </w:r>
            <w:r w:rsidRPr="005A672A">
              <w:rPr>
                <w:lang w:val="en-US"/>
              </w:rPr>
              <w:lastRenderedPageBreak/>
              <w:t>necessary materials, basic formulas, statistical tables and instructions.</w:t>
            </w:r>
          </w:p>
          <w:p w:rsidR="000408A0" w:rsidRDefault="000408A0" w:rsidP="00571E06">
            <w:pPr>
              <w:rPr>
                <w:lang w:val="en-US"/>
              </w:rPr>
            </w:pPr>
          </w:p>
        </w:tc>
      </w:tr>
    </w:tbl>
    <w:p w:rsidR="006D06F2" w:rsidRPr="005A672A" w:rsidRDefault="00B06B3E">
      <w:pPr>
        <w:rPr>
          <w:lang w:val="en-US"/>
        </w:rPr>
      </w:pPr>
    </w:p>
    <w:p w:rsidR="000408A0" w:rsidRPr="005A672A" w:rsidRDefault="000408A0">
      <w:pPr>
        <w:rPr>
          <w:lang w:val="en-US"/>
        </w:rPr>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408A0"/>
    <w:rsid w:val="000C4296"/>
    <w:rsid w:val="001F45C6"/>
    <w:rsid w:val="00207C9D"/>
    <w:rsid w:val="002128CF"/>
    <w:rsid w:val="00217BB7"/>
    <w:rsid w:val="0025671B"/>
    <w:rsid w:val="00257043"/>
    <w:rsid w:val="002A41FD"/>
    <w:rsid w:val="002F62CA"/>
    <w:rsid w:val="00305E72"/>
    <w:rsid w:val="003E6804"/>
    <w:rsid w:val="00446B38"/>
    <w:rsid w:val="00471AD7"/>
    <w:rsid w:val="004B0708"/>
    <w:rsid w:val="004C182B"/>
    <w:rsid w:val="00511AEE"/>
    <w:rsid w:val="00513C55"/>
    <w:rsid w:val="005A2D8C"/>
    <w:rsid w:val="005A672A"/>
    <w:rsid w:val="005A7706"/>
    <w:rsid w:val="005B6AAC"/>
    <w:rsid w:val="00643BBD"/>
    <w:rsid w:val="006A6AAD"/>
    <w:rsid w:val="007146B7"/>
    <w:rsid w:val="0077034B"/>
    <w:rsid w:val="007726C5"/>
    <w:rsid w:val="007E1205"/>
    <w:rsid w:val="00855750"/>
    <w:rsid w:val="008802D4"/>
    <w:rsid w:val="008809F1"/>
    <w:rsid w:val="00882D2A"/>
    <w:rsid w:val="009638BC"/>
    <w:rsid w:val="00972DC6"/>
    <w:rsid w:val="009A0F9E"/>
    <w:rsid w:val="009E4900"/>
    <w:rsid w:val="00A42B13"/>
    <w:rsid w:val="00A60B16"/>
    <w:rsid w:val="00AB5730"/>
    <w:rsid w:val="00B06B3E"/>
    <w:rsid w:val="00B142F9"/>
    <w:rsid w:val="00B23A33"/>
    <w:rsid w:val="00B8004F"/>
    <w:rsid w:val="00BA68C2"/>
    <w:rsid w:val="00BE6F11"/>
    <w:rsid w:val="00CC043D"/>
    <w:rsid w:val="00D20165"/>
    <w:rsid w:val="00D251B8"/>
    <w:rsid w:val="00D6289C"/>
    <w:rsid w:val="00DE3EE8"/>
    <w:rsid w:val="00E816BA"/>
    <w:rsid w:val="00F508C9"/>
    <w:rsid w:val="00F72675"/>
    <w:rsid w:val="00F83327"/>
    <w:rsid w:val="00F91159"/>
    <w:rsid w:val="00FD126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eon.kukiel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363</Words>
  <Characters>2182</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9</cp:revision>
  <cp:lastPrinted>2018-01-18T09:47:00Z</cp:lastPrinted>
  <dcterms:created xsi:type="dcterms:W3CDTF">2021-03-09T08:45:00Z</dcterms:created>
  <dcterms:modified xsi:type="dcterms:W3CDTF">2022-03-15T11:49:00Z</dcterms:modified>
</cp:coreProperties>
</file>