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DE4AD2" w:rsidRPr="00501D25" w14:paraId="7CBDFC3E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9EDE289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</w:rPr>
              <w:t>FACULTY: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9491" w14:textId="77777777" w:rsidR="00501D25" w:rsidRPr="00501D25" w:rsidRDefault="00501D25" w:rsidP="00501D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 of Foreign Languages</w:t>
            </w:r>
          </w:p>
          <w:p w14:paraId="48082D48" w14:textId="77777777" w:rsidR="003F5ADB" w:rsidRPr="00501D25" w:rsidRDefault="00501D25" w:rsidP="00501D2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01D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Kwiatkowskiego 2A St; </w:t>
            </w:r>
            <w:r w:rsidR="003F5ADB" w:rsidRPr="00501D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501D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Koszalin; Room 304B</w:t>
            </w:r>
          </w:p>
        </w:tc>
      </w:tr>
      <w:tr w:rsidR="00DE4AD2" w:rsidRPr="00014DF5" w14:paraId="0CBC428E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F82D59B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</w:rPr>
              <w:t>FIELD OF STUDY: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512E" w14:textId="77777777" w:rsidR="00DE4AD2" w:rsidRPr="009F2A90" w:rsidRDefault="00DE4A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F2A9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English language</w:t>
            </w:r>
          </w:p>
        </w:tc>
      </w:tr>
      <w:tr w:rsidR="00DE4AD2" w:rsidRPr="00014DF5" w14:paraId="6A283F62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D520A58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ERASMUS COORDINATOR OF THE DEPARTMENT: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93C2" w14:textId="1A6DFF4D" w:rsidR="00DE4AD2" w:rsidRPr="00014DF5" w:rsidRDefault="009F2A9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Marzena Surówka </w:t>
            </w:r>
            <w:r w:rsidR="00DE4AD2" w:rsidRPr="00014DF5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</w:p>
        </w:tc>
      </w:tr>
      <w:tr w:rsidR="00DE4AD2" w:rsidRPr="00501D25" w14:paraId="4C4622AC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5147E80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 ADDRESS OF THE COORDINATOR: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E3E" w14:textId="1A390050" w:rsidR="00DE4AD2" w:rsidRPr="00014DF5" w:rsidRDefault="009F2A90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F2A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marzena.surowka@tu.koszalin.pl</w:t>
            </w:r>
          </w:p>
        </w:tc>
      </w:tr>
      <w:tr w:rsidR="00DE4AD2" w:rsidRPr="00014DF5" w14:paraId="1271BE66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9AD0DF5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 TITLE: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31F1" w14:textId="77777777" w:rsidR="00DE4AD2" w:rsidRPr="00014DF5" w:rsidRDefault="00014DF5">
            <w:pPr>
              <w:shd w:val="clear" w:color="auto" w:fill="FFFFFF"/>
              <w:spacing w:after="161" w:line="240" w:lineRule="auto"/>
              <w:outlineLvl w:val="0"/>
              <w:rPr>
                <w:rFonts w:asciiTheme="minorHAnsi" w:eastAsia="Times New Roman" w:hAnsiTheme="minorHAnsi" w:cstheme="minorHAnsi"/>
                <w:b/>
                <w:color w:val="06022E"/>
                <w:kern w:val="36"/>
                <w:sz w:val="20"/>
                <w:szCs w:val="20"/>
                <w:lang w:eastAsia="pl-PL"/>
              </w:rPr>
            </w:pPr>
            <w:r w:rsidRPr="00014DF5">
              <w:rPr>
                <w:rFonts w:asciiTheme="minorHAnsi" w:eastAsia="Times New Roman" w:hAnsiTheme="minorHAnsi" w:cstheme="minorHAnsi"/>
                <w:b/>
                <w:color w:val="06022E"/>
                <w:kern w:val="36"/>
                <w:sz w:val="20"/>
                <w:szCs w:val="20"/>
                <w:lang w:eastAsia="pl-PL"/>
              </w:rPr>
              <w:t>English 2</w:t>
            </w:r>
            <w:r w:rsidR="00DE4AD2" w:rsidRPr="00014DF5">
              <w:rPr>
                <w:rFonts w:asciiTheme="minorHAnsi" w:eastAsia="Times New Roman" w:hAnsiTheme="minorHAnsi" w:cstheme="minorHAnsi"/>
                <w:b/>
                <w:color w:val="06022E"/>
                <w:kern w:val="36"/>
                <w:sz w:val="20"/>
                <w:szCs w:val="20"/>
                <w:lang w:eastAsia="pl-PL"/>
              </w:rPr>
              <w:t> </w:t>
            </w:r>
            <w:r w:rsidRPr="00014DF5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8F8F8"/>
              </w:rPr>
              <w:t>0011&gt;0000-JA2</w:t>
            </w:r>
          </w:p>
        </w:tc>
      </w:tr>
      <w:tr w:rsidR="00DE4AD2" w:rsidRPr="00501D25" w14:paraId="1A672156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A20C59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LECTURER’S NAME: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7C23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English teachers at the department</w:t>
            </w:r>
          </w:p>
        </w:tc>
      </w:tr>
      <w:tr w:rsidR="00DE4AD2" w:rsidRPr="00014DF5" w14:paraId="29F869A8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7692D3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 ADDRESS OF THE LECTURER: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4D11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sjo@tu.koszalin.pl</w:t>
            </w:r>
          </w:p>
        </w:tc>
      </w:tr>
      <w:tr w:rsidR="00DE4AD2" w:rsidRPr="00014DF5" w14:paraId="6EF7FCBD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9FA273A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ECTS POINTS FOR THE COURSE: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A3B4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</w:tr>
      <w:tr w:rsidR="00DE4AD2" w:rsidRPr="00014DF5" w14:paraId="2A01E1FF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AA7E262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ACADEMIC YEAR: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B007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2024/2025</w:t>
            </w:r>
          </w:p>
        </w:tc>
      </w:tr>
      <w:tr w:rsidR="00DE4AD2" w:rsidRPr="00014DF5" w14:paraId="59B828E6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547CB3B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SEMESTER:</w:t>
            </w:r>
          </w:p>
          <w:p w14:paraId="4E4C56DF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 – winter, S – summer)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8AF1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</w:p>
        </w:tc>
      </w:tr>
      <w:tr w:rsidR="00DE4AD2" w:rsidRPr="00014DF5" w14:paraId="32BCB487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05E83C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HOURS IN SEMESTER: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EFC2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</w:t>
            </w:r>
          </w:p>
        </w:tc>
      </w:tr>
      <w:tr w:rsidR="00DE4AD2" w:rsidRPr="00014DF5" w14:paraId="6D8CF1B0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C666AB9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LEVEL OF THE COURSE:</w:t>
            </w:r>
          </w:p>
          <w:p w14:paraId="50190037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(1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st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cycle, 2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nd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cycle, 3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rd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22FB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1st cycle</w:t>
            </w:r>
          </w:p>
        </w:tc>
      </w:tr>
      <w:tr w:rsidR="00DE4AD2" w:rsidRPr="00014DF5" w14:paraId="129FFF43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320EC77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TEACHING METHOD:</w:t>
            </w:r>
          </w:p>
          <w:p w14:paraId="311C7111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(lecture, laboratory, group tutorials, seminar, other-what type?)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58DE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tutorial</w:t>
            </w:r>
          </w:p>
        </w:tc>
      </w:tr>
      <w:tr w:rsidR="00DE4AD2" w:rsidRPr="00014DF5" w14:paraId="2B7D352F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F10732D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LANGUAGE OF INSTRUCTION: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43E9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English </w:t>
            </w:r>
          </w:p>
        </w:tc>
      </w:tr>
      <w:tr w:rsidR="00DE4AD2" w:rsidRPr="00014DF5" w14:paraId="26873280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D6E295B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ASSESSMENT METHOD:</w:t>
            </w:r>
          </w:p>
          <w:p w14:paraId="06358DBC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(written exam, oral exam, class test, written reports, project work, presentation, continuous assessment, other – what type?)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1A92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continuous assessment – class tests</w:t>
            </w:r>
          </w:p>
        </w:tc>
      </w:tr>
      <w:tr w:rsidR="00DE4AD2" w:rsidRPr="00501D25" w14:paraId="335C28D7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BA91BB6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 CONTENT: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EC56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Coursebook: Bygrave J., Roadmap B2,  Pearson</w:t>
            </w:r>
          </w:p>
          <w:p w14:paraId="32AF6334" w14:textId="77777777" w:rsidR="00DE4AD2" w:rsidRPr="00EA1D7D" w:rsidRDefault="00EA1D7D" w:rsidP="00EA1D7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Talking about 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childhood memories, experience, getting and giving information. Revision of Past Perfect Simple and Continuous. </w:t>
            </w:r>
            <w:r w:rsidR="00DE4AD2"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Expressing certainty and doubt. Revising the rules of grading adjectives and adverbs. 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Talking about inventors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famous rivals in sports, art and 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business - expressing and justifying opinions.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</w:t>
            </w:r>
            <w:r w:rsidR="00DE4AD2" w:rsidRPr="00EA1D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aking complaints and giving praise. </w:t>
            </w:r>
          </w:p>
          <w:p w14:paraId="0D7D9211" w14:textId="77777777" w:rsidR="00DE4AD2" w:rsidRPr="00014DF5" w:rsidRDefault="00DE4AD2" w:rsidP="00DE4A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Discussing </w:t>
            </w:r>
            <w:r w:rsidR="00EA1D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meaningful 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objects. Lexical exercises - adjectives. Grammar exercises - relative sentences. Revising vocabulary related to professions, qual</w:t>
            </w:r>
            <w:r w:rsidR="003F5AD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ifications and character traits.</w:t>
            </w:r>
          </w:p>
          <w:p w14:paraId="2559574A" w14:textId="77777777" w:rsidR="00DE4AD2" w:rsidRPr="00014DF5" w:rsidRDefault="00DE4AD2" w:rsidP="00DE4A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Revision of modal verbs expressing obligation and prohibition. Talking about the requirements of a dream job, expressing and justifying opinions. </w:t>
            </w:r>
            <w:r w:rsidR="00EA1D7D"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Practicing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writing cover letters. </w:t>
            </w:r>
            <w:r w:rsidR="003F5AD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nwritten rules for using cell phones and using social media.</w:t>
            </w:r>
          </w:p>
          <w:p w14:paraId="6F7685CD" w14:textId="77777777" w:rsidR="00DE4AD2" w:rsidRPr="00014DF5" w:rsidRDefault="00DE4AD2" w:rsidP="00DE4AD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="00EA1D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alking about 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money</w:t>
            </w:r>
            <w:r w:rsidR="00EA1D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management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="003F5AD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ish, if only, should/shouldn't/ought to/could have + past participle</w:t>
            </w:r>
            <w:r w:rsidR="003F5AD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Giving advice on past mistakes. </w:t>
            </w:r>
          </w:p>
          <w:p w14:paraId="30F7F419" w14:textId="77777777" w:rsidR="00DE4AD2" w:rsidRPr="00014DF5" w:rsidRDefault="00DE4AD2" w:rsidP="003F5A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Talking about </w:t>
            </w:r>
            <w:r w:rsidR="003F5AD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financial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bubble</w:t>
            </w:r>
            <w:r w:rsidR="003F5AD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s. </w:t>
            </w: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Talking about conflicts and misunderstandings and their causes</w:t>
            </w:r>
            <w:r w:rsidR="00EA1D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– lexis and function practice.</w:t>
            </w:r>
          </w:p>
        </w:tc>
      </w:tr>
      <w:tr w:rsidR="00DE4AD2" w:rsidRPr="00501D25" w14:paraId="3B88B09D" w14:textId="77777777" w:rsidTr="00DE4AD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1979E10" w14:textId="77777777" w:rsidR="00DE4AD2" w:rsidRPr="00014DF5" w:rsidRDefault="00DE4A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14DF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ADDITIONAL INFORMATION: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C379" w14:textId="77777777" w:rsidR="003F5ADB" w:rsidRDefault="003F5ADB" w:rsidP="003F5A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80E5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Registration for the course via USOS system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14:paraId="3932D5F2" w14:textId="77777777" w:rsidR="003F5ADB" w:rsidRDefault="003F5ADB" w:rsidP="003F5A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Classes in campus buildings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Racławicka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Śniadeckich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Kwiatkowskiego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14:paraId="6E466859" w14:textId="77777777" w:rsidR="003F5ADB" w:rsidRDefault="003F5ADB" w:rsidP="003F5A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Days and hours:</w:t>
            </w:r>
          </w:p>
          <w:p w14:paraId="1E1E0A75" w14:textId="77777777" w:rsidR="003F5ADB" w:rsidRDefault="003F5ADB" w:rsidP="003F5A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Tuesdays 8.00-10.00; 10.00-12.00</w:t>
            </w:r>
          </w:p>
          <w:p w14:paraId="0183E22E" w14:textId="77777777" w:rsidR="00014DF5" w:rsidRPr="00014DF5" w:rsidRDefault="003F5ADB" w:rsidP="003F5A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Thursdays 10.00-12.00</w:t>
            </w:r>
          </w:p>
        </w:tc>
      </w:tr>
    </w:tbl>
    <w:p w14:paraId="05EC4FD5" w14:textId="77777777" w:rsidR="00A63618" w:rsidRPr="00DE4AD2" w:rsidRDefault="00A63618">
      <w:pPr>
        <w:rPr>
          <w:lang w:val="en-GB"/>
        </w:rPr>
      </w:pPr>
    </w:p>
    <w:sectPr w:rsidR="00A63618" w:rsidRPr="00DE4AD2" w:rsidSect="00A6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3C6"/>
    <w:multiLevelType w:val="hybridMultilevel"/>
    <w:tmpl w:val="B11AC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217C8"/>
    <w:multiLevelType w:val="hybridMultilevel"/>
    <w:tmpl w:val="2BA236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AD2"/>
    <w:rsid w:val="00014DF5"/>
    <w:rsid w:val="0005049D"/>
    <w:rsid w:val="001825DE"/>
    <w:rsid w:val="003F5ADB"/>
    <w:rsid w:val="00501D25"/>
    <w:rsid w:val="00805D8B"/>
    <w:rsid w:val="009F2A90"/>
    <w:rsid w:val="00A63618"/>
    <w:rsid w:val="00DE4AD2"/>
    <w:rsid w:val="00E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6E7F"/>
  <w15:docId w15:val="{72AB206F-7F99-42EE-9382-B319CB52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A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Stankiewicz-Majkowska</dc:creator>
  <cp:keywords/>
  <dc:description/>
  <cp:lastModifiedBy>Ewa Rybczyńska</cp:lastModifiedBy>
  <cp:revision>10</cp:revision>
  <dcterms:created xsi:type="dcterms:W3CDTF">2024-11-17T13:03:00Z</dcterms:created>
  <dcterms:modified xsi:type="dcterms:W3CDTF">2024-11-21T14:13:00Z</dcterms:modified>
</cp:coreProperties>
</file>