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9212" w:type="dxa"/>
        <w:tblLook w:val="04A0"/>
      </w:tblPr>
      <w:tblGrid>
        <w:gridCol w:w="3652"/>
        <w:gridCol w:w="5560"/>
      </w:tblGrid>
      <w:tr w:rsidR="00245B74">
        <w:tc>
          <w:tcPr>
            <w:tcW w:w="3652" w:type="dxa"/>
            <w:shd w:val="clear" w:color="auto" w:fill="EEECE1" w:themeFill="background2"/>
          </w:tcPr>
          <w:p w:rsidR="00245B74" w:rsidRDefault="00D32E9D">
            <w:pPr>
              <w:spacing w:after="0" w:line="240" w:lineRule="auto"/>
              <w:rPr>
                <w:lang w:val="en-US"/>
              </w:rPr>
            </w:pPr>
            <w:r>
              <w:t>FACULTY:</w:t>
            </w:r>
          </w:p>
        </w:tc>
        <w:tc>
          <w:tcPr>
            <w:tcW w:w="5559" w:type="dxa"/>
            <w:shd w:val="clear" w:color="auto" w:fill="auto"/>
          </w:tcPr>
          <w:p w:rsidR="00245B74" w:rsidRPr="00274F2C" w:rsidRDefault="00D32E9D">
            <w:pPr>
              <w:spacing w:after="0" w:line="240" w:lineRule="auto"/>
              <w:rPr>
                <w:sz w:val="24"/>
                <w:szCs w:val="24"/>
                <w:lang w:val="en-US"/>
              </w:rPr>
            </w:pPr>
            <w:r w:rsidRPr="00274F2C">
              <w:rPr>
                <w:sz w:val="24"/>
                <w:szCs w:val="24"/>
                <w:lang w:val="en-US"/>
              </w:rPr>
              <w:t>Faculty of Humanities</w:t>
            </w:r>
          </w:p>
        </w:tc>
      </w:tr>
      <w:tr w:rsidR="00245B74">
        <w:tc>
          <w:tcPr>
            <w:tcW w:w="3652" w:type="dxa"/>
            <w:shd w:val="clear" w:color="auto" w:fill="EEECE1" w:themeFill="background2"/>
          </w:tcPr>
          <w:p w:rsidR="00245B74" w:rsidRDefault="00D32E9D">
            <w:pPr>
              <w:spacing w:after="0" w:line="240" w:lineRule="auto"/>
            </w:pPr>
            <w:r>
              <w:t>FIELD OF STUDY:</w:t>
            </w:r>
          </w:p>
        </w:tc>
        <w:tc>
          <w:tcPr>
            <w:tcW w:w="5559" w:type="dxa"/>
            <w:shd w:val="clear" w:color="auto" w:fill="auto"/>
          </w:tcPr>
          <w:p w:rsidR="00245B74" w:rsidRPr="00274F2C" w:rsidRDefault="00D32E9D">
            <w:pPr>
              <w:spacing w:after="0" w:line="240" w:lineRule="auto"/>
              <w:rPr>
                <w:sz w:val="24"/>
                <w:szCs w:val="24"/>
              </w:rPr>
            </w:pPr>
            <w:proofErr w:type="spellStart"/>
            <w:r w:rsidRPr="00274F2C">
              <w:rPr>
                <w:sz w:val="24"/>
                <w:szCs w:val="24"/>
              </w:rPr>
              <w:t>Pedagogical</w:t>
            </w:r>
            <w:proofErr w:type="spellEnd"/>
            <w:r w:rsidRPr="00274F2C">
              <w:rPr>
                <w:sz w:val="24"/>
                <w:szCs w:val="24"/>
              </w:rPr>
              <w:t xml:space="preserve"> </w:t>
            </w:r>
            <w:proofErr w:type="spellStart"/>
            <w:r w:rsidRPr="00274F2C">
              <w:rPr>
                <w:sz w:val="24"/>
                <w:szCs w:val="24"/>
              </w:rPr>
              <w:t>Studies</w:t>
            </w:r>
            <w:proofErr w:type="spellEnd"/>
          </w:p>
        </w:tc>
      </w:tr>
      <w:tr w:rsidR="00245B74" w:rsidRPr="00EE5B66">
        <w:tc>
          <w:tcPr>
            <w:tcW w:w="3652" w:type="dxa"/>
            <w:shd w:val="clear" w:color="auto" w:fill="EEECE1" w:themeFill="background2"/>
          </w:tcPr>
          <w:p w:rsidR="00245B74" w:rsidRDefault="00D32E9D">
            <w:pPr>
              <w:spacing w:after="0" w:line="240" w:lineRule="auto"/>
              <w:rPr>
                <w:lang w:val="en-US"/>
              </w:rPr>
            </w:pPr>
            <w:r>
              <w:rPr>
                <w:lang w:val="en-US"/>
              </w:rPr>
              <w:t>ERASMUS COORDINATOR OF THE FACULTY:</w:t>
            </w:r>
          </w:p>
        </w:tc>
        <w:tc>
          <w:tcPr>
            <w:tcW w:w="5559" w:type="dxa"/>
            <w:shd w:val="clear" w:color="auto" w:fill="auto"/>
          </w:tcPr>
          <w:p w:rsidR="00245B74" w:rsidRPr="00EE5B66" w:rsidRDefault="00EE5B66" w:rsidP="006E6286">
            <w:pPr>
              <w:spacing w:after="0" w:line="240" w:lineRule="auto"/>
              <w:rPr>
                <w:sz w:val="24"/>
                <w:szCs w:val="24"/>
                <w:lang w:val="en-US"/>
              </w:rPr>
            </w:pPr>
            <w:proofErr w:type="spellStart"/>
            <w:r>
              <w:rPr>
                <w:sz w:val="24"/>
                <w:szCs w:val="24"/>
                <w:lang w:val="en-US"/>
              </w:rPr>
              <w:t>Dominika</w:t>
            </w:r>
            <w:proofErr w:type="spellEnd"/>
            <w:r>
              <w:rPr>
                <w:sz w:val="24"/>
                <w:szCs w:val="24"/>
                <w:lang w:val="en-US"/>
              </w:rPr>
              <w:t xml:space="preserve"> </w:t>
            </w:r>
            <w:proofErr w:type="spellStart"/>
            <w:r>
              <w:rPr>
                <w:sz w:val="24"/>
                <w:szCs w:val="24"/>
                <w:lang w:val="en-US"/>
              </w:rPr>
              <w:t>Liszkowska</w:t>
            </w:r>
            <w:proofErr w:type="spellEnd"/>
          </w:p>
        </w:tc>
      </w:tr>
      <w:tr w:rsidR="00245B74" w:rsidRPr="00EE5B66">
        <w:tc>
          <w:tcPr>
            <w:tcW w:w="3652" w:type="dxa"/>
            <w:shd w:val="clear" w:color="auto" w:fill="EEECE1" w:themeFill="background2"/>
          </w:tcPr>
          <w:p w:rsidR="00245B74" w:rsidRDefault="00D32E9D">
            <w:pPr>
              <w:spacing w:after="0" w:line="240" w:lineRule="auto"/>
              <w:rPr>
                <w:lang w:val="en-US"/>
              </w:rPr>
            </w:pPr>
            <w:r>
              <w:rPr>
                <w:lang w:val="en-US"/>
              </w:rPr>
              <w:t>E-MAIL ADDRESS OF THE COORDINATOR:</w:t>
            </w:r>
          </w:p>
        </w:tc>
        <w:tc>
          <w:tcPr>
            <w:tcW w:w="5559" w:type="dxa"/>
            <w:shd w:val="clear" w:color="auto" w:fill="auto"/>
          </w:tcPr>
          <w:p w:rsidR="00245B74" w:rsidRPr="00274F2C" w:rsidRDefault="006E6286">
            <w:pPr>
              <w:spacing w:after="0" w:line="240" w:lineRule="auto"/>
              <w:rPr>
                <w:sz w:val="24"/>
                <w:szCs w:val="24"/>
                <w:lang w:val="en-US"/>
              </w:rPr>
            </w:pPr>
            <w:r w:rsidRPr="00274F2C">
              <w:rPr>
                <w:sz w:val="24"/>
                <w:szCs w:val="24"/>
                <w:lang w:val="en-US"/>
              </w:rPr>
              <w:t xml:space="preserve"> </w:t>
            </w:r>
            <w:r w:rsidR="00EE5B66">
              <w:rPr>
                <w:sz w:val="24"/>
                <w:szCs w:val="24"/>
                <w:lang w:val="en-US"/>
              </w:rPr>
              <w:t>dominika.liszkowska@tu.koszalin.pl</w:t>
            </w:r>
          </w:p>
          <w:p w:rsidR="00245B74" w:rsidRPr="00274F2C" w:rsidRDefault="00245B74" w:rsidP="00206A06">
            <w:pPr>
              <w:spacing w:after="0" w:line="240" w:lineRule="auto"/>
              <w:rPr>
                <w:sz w:val="24"/>
                <w:szCs w:val="24"/>
                <w:lang w:val="en-US"/>
              </w:rPr>
            </w:pPr>
          </w:p>
        </w:tc>
      </w:tr>
      <w:tr w:rsidR="00245B74" w:rsidRPr="00274F2C">
        <w:tc>
          <w:tcPr>
            <w:tcW w:w="3652" w:type="dxa"/>
            <w:shd w:val="clear" w:color="auto" w:fill="EEECE1" w:themeFill="background2"/>
          </w:tcPr>
          <w:p w:rsidR="00245B74" w:rsidRDefault="00D32E9D">
            <w:pPr>
              <w:spacing w:after="0" w:line="240" w:lineRule="auto"/>
              <w:rPr>
                <w:lang w:val="en-US"/>
              </w:rPr>
            </w:pPr>
            <w:r>
              <w:rPr>
                <w:lang w:val="en-US"/>
              </w:rPr>
              <w:t>COURSE TITLE:</w:t>
            </w:r>
          </w:p>
        </w:tc>
        <w:tc>
          <w:tcPr>
            <w:tcW w:w="5559" w:type="dxa"/>
            <w:shd w:val="clear" w:color="auto" w:fill="auto"/>
          </w:tcPr>
          <w:p w:rsidR="00245B74" w:rsidRPr="006E6286" w:rsidRDefault="006E6286" w:rsidP="006E6286">
            <w:pPr>
              <w:pStyle w:val="HTML-wstpniesformatowany"/>
              <w:spacing w:line="540" w:lineRule="atLeast"/>
              <w:rPr>
                <w:rFonts w:asciiTheme="minorHAnsi" w:hAnsiTheme="minorHAnsi" w:cstheme="minorHAnsi"/>
                <w:color w:val="202124"/>
                <w:sz w:val="24"/>
                <w:szCs w:val="24"/>
              </w:rPr>
            </w:pPr>
            <w:r w:rsidRPr="006E6286">
              <w:rPr>
                <w:rStyle w:val="y2iqfc"/>
                <w:rFonts w:asciiTheme="minorHAnsi" w:hAnsiTheme="minorHAnsi" w:cstheme="minorHAnsi"/>
                <w:color w:val="202124"/>
                <w:sz w:val="24"/>
                <w:szCs w:val="24"/>
                <w:lang/>
              </w:rPr>
              <w:t>Social foundations of education</w:t>
            </w:r>
          </w:p>
        </w:tc>
      </w:tr>
      <w:tr w:rsidR="00245B74">
        <w:tc>
          <w:tcPr>
            <w:tcW w:w="3652" w:type="dxa"/>
            <w:shd w:val="clear" w:color="auto" w:fill="EEECE1" w:themeFill="background2"/>
          </w:tcPr>
          <w:p w:rsidR="00245B74" w:rsidRDefault="00D32E9D">
            <w:pPr>
              <w:spacing w:after="0" w:line="240" w:lineRule="auto"/>
              <w:rPr>
                <w:lang w:val="en-US"/>
              </w:rPr>
            </w:pPr>
            <w:r>
              <w:rPr>
                <w:lang w:val="en-US"/>
              </w:rPr>
              <w:t>LECTURER’S NAME:</w:t>
            </w:r>
          </w:p>
        </w:tc>
        <w:tc>
          <w:tcPr>
            <w:tcW w:w="5559" w:type="dxa"/>
            <w:shd w:val="clear" w:color="auto" w:fill="auto"/>
          </w:tcPr>
          <w:p w:rsidR="00245B74" w:rsidRPr="006E6286" w:rsidRDefault="006E6286">
            <w:pPr>
              <w:spacing w:after="0" w:line="240" w:lineRule="auto"/>
              <w:rPr>
                <w:rFonts w:cstheme="minorHAnsi"/>
                <w:sz w:val="24"/>
                <w:szCs w:val="24"/>
                <w:lang w:val="en-US"/>
              </w:rPr>
            </w:pPr>
            <w:proofErr w:type="spellStart"/>
            <w:r w:rsidRPr="006E6286">
              <w:rPr>
                <w:rFonts w:cstheme="minorHAnsi"/>
                <w:sz w:val="24"/>
                <w:szCs w:val="24"/>
                <w:lang w:val="en-US"/>
              </w:rPr>
              <w:t>Agnieszka</w:t>
            </w:r>
            <w:proofErr w:type="spellEnd"/>
            <w:r w:rsidRPr="006E6286">
              <w:rPr>
                <w:rFonts w:cstheme="minorHAnsi"/>
                <w:sz w:val="24"/>
                <w:szCs w:val="24"/>
                <w:lang w:val="en-US"/>
              </w:rPr>
              <w:t xml:space="preserve"> </w:t>
            </w:r>
            <w:proofErr w:type="spellStart"/>
            <w:r w:rsidRPr="006E6286">
              <w:rPr>
                <w:rFonts w:cstheme="minorHAnsi"/>
                <w:sz w:val="24"/>
                <w:szCs w:val="24"/>
                <w:lang w:val="en-US"/>
              </w:rPr>
              <w:t>Hłobił</w:t>
            </w:r>
            <w:proofErr w:type="spellEnd"/>
          </w:p>
        </w:tc>
      </w:tr>
      <w:tr w:rsidR="00245B74" w:rsidRPr="00DE3E51">
        <w:tc>
          <w:tcPr>
            <w:tcW w:w="3652" w:type="dxa"/>
            <w:shd w:val="clear" w:color="auto" w:fill="EEECE1" w:themeFill="background2"/>
          </w:tcPr>
          <w:p w:rsidR="00245B74" w:rsidRDefault="00D32E9D">
            <w:pPr>
              <w:spacing w:after="0" w:line="240" w:lineRule="auto"/>
              <w:rPr>
                <w:lang w:val="en-US"/>
              </w:rPr>
            </w:pPr>
            <w:r>
              <w:rPr>
                <w:lang w:val="en-US"/>
              </w:rPr>
              <w:t>E-MAIL ADDRESS OF THE LECTURER:</w:t>
            </w:r>
          </w:p>
        </w:tc>
        <w:tc>
          <w:tcPr>
            <w:tcW w:w="5559" w:type="dxa"/>
            <w:shd w:val="clear" w:color="auto" w:fill="auto"/>
          </w:tcPr>
          <w:p w:rsidR="00245B74" w:rsidRPr="006E6286" w:rsidRDefault="006E6286">
            <w:pPr>
              <w:spacing w:after="0" w:line="240" w:lineRule="auto"/>
              <w:rPr>
                <w:rFonts w:cstheme="minorHAnsi"/>
                <w:sz w:val="24"/>
                <w:szCs w:val="24"/>
                <w:lang w:val="en-US"/>
              </w:rPr>
            </w:pPr>
            <w:r w:rsidRPr="006E6286">
              <w:rPr>
                <w:rFonts w:cstheme="minorHAnsi"/>
                <w:sz w:val="24"/>
                <w:szCs w:val="24"/>
                <w:lang w:val="en-US"/>
              </w:rPr>
              <w:t>agnieszka.hlobil@tu.koszalin.pl</w:t>
            </w:r>
          </w:p>
        </w:tc>
      </w:tr>
      <w:tr w:rsidR="00245B74" w:rsidRPr="00274F2C">
        <w:tc>
          <w:tcPr>
            <w:tcW w:w="3652" w:type="dxa"/>
            <w:shd w:val="clear" w:color="auto" w:fill="EEECE1" w:themeFill="background2"/>
          </w:tcPr>
          <w:p w:rsidR="00245B74" w:rsidRDefault="00D32E9D">
            <w:pPr>
              <w:spacing w:after="0" w:line="240" w:lineRule="auto"/>
              <w:rPr>
                <w:lang w:val="en-US"/>
              </w:rPr>
            </w:pPr>
            <w:r>
              <w:rPr>
                <w:lang w:val="en-US"/>
              </w:rPr>
              <w:t>ECTS POINTS FOR THE COURSE:</w:t>
            </w:r>
          </w:p>
        </w:tc>
        <w:tc>
          <w:tcPr>
            <w:tcW w:w="5559" w:type="dxa"/>
            <w:shd w:val="clear" w:color="auto" w:fill="auto"/>
          </w:tcPr>
          <w:p w:rsidR="00245B74" w:rsidRPr="006E6286" w:rsidRDefault="00AB1057">
            <w:pPr>
              <w:spacing w:after="0" w:line="240" w:lineRule="auto"/>
              <w:rPr>
                <w:rFonts w:cstheme="minorHAnsi"/>
                <w:sz w:val="24"/>
                <w:szCs w:val="24"/>
                <w:lang w:val="en-US"/>
              </w:rPr>
            </w:pPr>
            <w:r>
              <w:rPr>
                <w:rFonts w:cstheme="minorHAnsi"/>
                <w:sz w:val="24"/>
                <w:szCs w:val="24"/>
                <w:lang w:val="en-US"/>
              </w:rPr>
              <w:t>1</w:t>
            </w:r>
          </w:p>
        </w:tc>
      </w:tr>
      <w:tr w:rsidR="00EE5B66" w:rsidRPr="00274F2C">
        <w:tc>
          <w:tcPr>
            <w:tcW w:w="3652" w:type="dxa"/>
            <w:shd w:val="clear" w:color="auto" w:fill="EEECE1" w:themeFill="background2"/>
          </w:tcPr>
          <w:p w:rsidR="00EE5B66" w:rsidRDefault="00EE5B66">
            <w:pPr>
              <w:spacing w:after="0" w:line="240" w:lineRule="auto"/>
              <w:rPr>
                <w:lang w:val="en-US"/>
              </w:rPr>
            </w:pPr>
            <w:r>
              <w:rPr>
                <w:lang w:val="en-US"/>
              </w:rPr>
              <w:t>COURSE CODE (USOS):</w:t>
            </w:r>
          </w:p>
        </w:tc>
        <w:tc>
          <w:tcPr>
            <w:tcW w:w="5559" w:type="dxa"/>
            <w:shd w:val="clear" w:color="auto" w:fill="auto"/>
          </w:tcPr>
          <w:p w:rsidR="00EE5B66" w:rsidRPr="00EE5B66" w:rsidRDefault="00EE5B66">
            <w:pPr>
              <w:spacing w:after="0" w:line="240" w:lineRule="auto"/>
              <w:rPr>
                <w:sz w:val="24"/>
              </w:rPr>
            </w:pPr>
            <w:r>
              <w:rPr>
                <w:rFonts w:ascii="Roboto" w:hAnsi="Roboto"/>
                <w:color w:val="06022E"/>
                <w:sz w:val="23"/>
                <w:szCs w:val="23"/>
                <w:shd w:val="clear" w:color="auto" w:fill="F8F8F8"/>
              </w:rPr>
              <w:t>0912&gt;1700-SPE</w:t>
            </w:r>
          </w:p>
        </w:tc>
      </w:tr>
      <w:tr w:rsidR="00245B74">
        <w:tc>
          <w:tcPr>
            <w:tcW w:w="3652" w:type="dxa"/>
            <w:shd w:val="clear" w:color="auto" w:fill="EEECE1" w:themeFill="background2"/>
          </w:tcPr>
          <w:p w:rsidR="00245B74" w:rsidRDefault="00D32E9D">
            <w:pPr>
              <w:spacing w:after="0" w:line="240" w:lineRule="auto"/>
              <w:rPr>
                <w:lang w:val="en-US"/>
              </w:rPr>
            </w:pPr>
            <w:r>
              <w:rPr>
                <w:lang w:val="en-US"/>
              </w:rPr>
              <w:t>ACADEMIC YEAR:</w:t>
            </w:r>
          </w:p>
        </w:tc>
        <w:tc>
          <w:tcPr>
            <w:tcW w:w="5559" w:type="dxa"/>
            <w:shd w:val="clear" w:color="auto" w:fill="auto"/>
          </w:tcPr>
          <w:p w:rsidR="00245B74" w:rsidRPr="006E6286" w:rsidRDefault="00DE3E51">
            <w:pPr>
              <w:spacing w:after="0" w:line="240" w:lineRule="auto"/>
              <w:rPr>
                <w:rFonts w:cstheme="minorHAnsi"/>
                <w:sz w:val="24"/>
                <w:szCs w:val="24"/>
              </w:rPr>
            </w:pPr>
            <w:r>
              <w:rPr>
                <w:rFonts w:cstheme="minorHAnsi"/>
                <w:b/>
                <w:sz w:val="24"/>
                <w:szCs w:val="24"/>
                <w:lang w:val="en-US"/>
              </w:rPr>
              <w:t>2025/2026</w:t>
            </w:r>
            <w:bookmarkStart w:id="0" w:name="_GoBack"/>
            <w:bookmarkEnd w:id="0"/>
          </w:p>
        </w:tc>
      </w:tr>
      <w:tr w:rsidR="00245B74" w:rsidRPr="00274F2C">
        <w:tc>
          <w:tcPr>
            <w:tcW w:w="3652" w:type="dxa"/>
            <w:shd w:val="clear" w:color="auto" w:fill="EEECE1" w:themeFill="background2"/>
          </w:tcPr>
          <w:p w:rsidR="00245B74" w:rsidRDefault="00D32E9D">
            <w:pPr>
              <w:spacing w:after="0" w:line="240" w:lineRule="auto"/>
              <w:rPr>
                <w:lang w:val="en-US"/>
              </w:rPr>
            </w:pPr>
            <w:r>
              <w:rPr>
                <w:lang w:val="en-US"/>
              </w:rPr>
              <w:t>SEMESTER:</w:t>
            </w:r>
          </w:p>
          <w:p w:rsidR="00245B74" w:rsidRDefault="00D32E9D">
            <w:pPr>
              <w:spacing w:after="0" w:line="240" w:lineRule="auto"/>
              <w:rPr>
                <w:sz w:val="18"/>
                <w:szCs w:val="18"/>
                <w:lang w:val="en-US"/>
              </w:rPr>
            </w:pPr>
            <w:r>
              <w:rPr>
                <w:sz w:val="18"/>
                <w:szCs w:val="18"/>
                <w:lang w:val="en-US"/>
              </w:rPr>
              <w:t>(W – winter, S – summer)</w:t>
            </w:r>
          </w:p>
        </w:tc>
        <w:tc>
          <w:tcPr>
            <w:tcW w:w="5559" w:type="dxa"/>
            <w:shd w:val="clear" w:color="auto" w:fill="auto"/>
          </w:tcPr>
          <w:p w:rsidR="00245B74" w:rsidRPr="006E6286" w:rsidRDefault="006E6286">
            <w:pPr>
              <w:spacing w:after="0" w:line="240" w:lineRule="auto"/>
              <w:rPr>
                <w:rFonts w:cstheme="minorHAnsi"/>
                <w:sz w:val="24"/>
                <w:szCs w:val="24"/>
                <w:lang w:val="en-US"/>
              </w:rPr>
            </w:pPr>
            <w:r w:rsidRPr="006E6286">
              <w:rPr>
                <w:rFonts w:cstheme="minorHAnsi"/>
                <w:sz w:val="24"/>
                <w:szCs w:val="24"/>
                <w:lang w:val="en-US"/>
              </w:rPr>
              <w:t>W</w:t>
            </w:r>
          </w:p>
        </w:tc>
      </w:tr>
      <w:tr w:rsidR="00245B74">
        <w:tc>
          <w:tcPr>
            <w:tcW w:w="3652" w:type="dxa"/>
            <w:shd w:val="clear" w:color="auto" w:fill="EEECE1" w:themeFill="background2"/>
          </w:tcPr>
          <w:p w:rsidR="00245B74" w:rsidRDefault="00D32E9D">
            <w:pPr>
              <w:spacing w:after="0" w:line="240" w:lineRule="auto"/>
              <w:rPr>
                <w:lang w:val="en-US"/>
              </w:rPr>
            </w:pPr>
            <w:r>
              <w:rPr>
                <w:lang w:val="en-US"/>
              </w:rPr>
              <w:t>HOURS IN SEMESTER:</w:t>
            </w:r>
          </w:p>
        </w:tc>
        <w:tc>
          <w:tcPr>
            <w:tcW w:w="5559" w:type="dxa"/>
            <w:shd w:val="clear" w:color="auto" w:fill="auto"/>
          </w:tcPr>
          <w:p w:rsidR="00245B74" w:rsidRPr="00274F2C" w:rsidRDefault="006E6286">
            <w:pPr>
              <w:spacing w:after="0" w:line="240" w:lineRule="auto"/>
              <w:rPr>
                <w:sz w:val="24"/>
                <w:szCs w:val="24"/>
                <w:lang w:val="en-US"/>
              </w:rPr>
            </w:pPr>
            <w:r>
              <w:rPr>
                <w:sz w:val="24"/>
                <w:szCs w:val="24"/>
                <w:lang w:val="en-US"/>
              </w:rPr>
              <w:t>15</w:t>
            </w:r>
          </w:p>
        </w:tc>
      </w:tr>
      <w:tr w:rsidR="00245B74" w:rsidRPr="00274F2C">
        <w:tc>
          <w:tcPr>
            <w:tcW w:w="3652" w:type="dxa"/>
            <w:shd w:val="clear" w:color="auto" w:fill="EEECE1" w:themeFill="background2"/>
          </w:tcPr>
          <w:p w:rsidR="00245B74" w:rsidRDefault="00D32E9D">
            <w:pPr>
              <w:spacing w:after="0" w:line="240" w:lineRule="auto"/>
              <w:rPr>
                <w:lang w:val="en-US"/>
              </w:rPr>
            </w:pPr>
            <w:r>
              <w:rPr>
                <w:lang w:val="en-US"/>
              </w:rPr>
              <w:t>LEVEL OF THE COURSE:</w:t>
            </w:r>
          </w:p>
          <w:p w:rsidR="00245B74" w:rsidRDefault="00D32E9D">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shd w:val="clear" w:color="auto" w:fill="auto"/>
          </w:tcPr>
          <w:p w:rsidR="00245B74" w:rsidRPr="00274F2C" w:rsidRDefault="006E6286">
            <w:pPr>
              <w:spacing w:after="0" w:line="240" w:lineRule="auto"/>
              <w:rPr>
                <w:sz w:val="24"/>
                <w:szCs w:val="24"/>
                <w:lang w:val="en-US"/>
              </w:rPr>
            </w:pPr>
            <w:r>
              <w:rPr>
                <w:sz w:val="18"/>
                <w:szCs w:val="18"/>
                <w:lang w:val="en-US"/>
              </w:rPr>
              <w:t>2</w:t>
            </w:r>
            <w:r>
              <w:rPr>
                <w:sz w:val="18"/>
                <w:szCs w:val="18"/>
                <w:vertAlign w:val="superscript"/>
                <w:lang w:val="en-US"/>
              </w:rPr>
              <w:t>nd</w:t>
            </w:r>
            <w:r w:rsidRPr="00274F2C">
              <w:rPr>
                <w:sz w:val="24"/>
                <w:szCs w:val="24"/>
                <w:lang w:val="en-US"/>
              </w:rPr>
              <w:t xml:space="preserve"> </w:t>
            </w:r>
            <w:r w:rsidR="00274F2C" w:rsidRPr="00274F2C">
              <w:rPr>
                <w:sz w:val="24"/>
                <w:szCs w:val="24"/>
                <w:lang w:val="en-US"/>
              </w:rPr>
              <w:t>cycle</w:t>
            </w:r>
          </w:p>
        </w:tc>
      </w:tr>
      <w:tr w:rsidR="00245B74" w:rsidRPr="00274F2C">
        <w:tc>
          <w:tcPr>
            <w:tcW w:w="3652" w:type="dxa"/>
            <w:shd w:val="clear" w:color="auto" w:fill="EEECE1" w:themeFill="background2"/>
          </w:tcPr>
          <w:p w:rsidR="00245B74" w:rsidRDefault="00D32E9D">
            <w:pPr>
              <w:spacing w:after="0" w:line="240" w:lineRule="auto"/>
              <w:rPr>
                <w:lang w:val="en-US"/>
              </w:rPr>
            </w:pPr>
            <w:r>
              <w:rPr>
                <w:lang w:val="en-US"/>
              </w:rPr>
              <w:t>TEACHING METHOD:</w:t>
            </w:r>
          </w:p>
          <w:p w:rsidR="00245B74" w:rsidRDefault="00D32E9D">
            <w:pPr>
              <w:spacing w:after="0" w:line="240" w:lineRule="auto"/>
              <w:rPr>
                <w:sz w:val="18"/>
                <w:szCs w:val="18"/>
                <w:lang w:val="en-US"/>
              </w:rPr>
            </w:pPr>
            <w:r>
              <w:rPr>
                <w:sz w:val="18"/>
                <w:szCs w:val="18"/>
                <w:lang w:val="en-US"/>
              </w:rPr>
              <w:t>(lecture, laboratory, group tutorials, seminar, other-what type?)</w:t>
            </w:r>
          </w:p>
        </w:tc>
        <w:tc>
          <w:tcPr>
            <w:tcW w:w="5559" w:type="dxa"/>
            <w:shd w:val="clear" w:color="auto" w:fill="auto"/>
          </w:tcPr>
          <w:p w:rsidR="00245B74" w:rsidRPr="006E6286" w:rsidRDefault="00D154CD" w:rsidP="006E6286">
            <w:pPr>
              <w:spacing w:after="0" w:line="240" w:lineRule="auto"/>
              <w:rPr>
                <w:rFonts w:cstheme="minorHAnsi"/>
                <w:sz w:val="24"/>
                <w:szCs w:val="24"/>
                <w:lang w:val="en-US"/>
              </w:rPr>
            </w:pPr>
            <w:r w:rsidRPr="006E6286">
              <w:rPr>
                <w:rFonts w:cstheme="minorHAnsi"/>
                <w:sz w:val="24"/>
                <w:szCs w:val="24"/>
                <w:lang w:val="en-US"/>
              </w:rPr>
              <w:t>L</w:t>
            </w:r>
            <w:r w:rsidR="00E7556F" w:rsidRPr="006E6286">
              <w:rPr>
                <w:rFonts w:cstheme="minorHAnsi"/>
                <w:sz w:val="24"/>
                <w:szCs w:val="24"/>
                <w:lang w:val="en-US"/>
              </w:rPr>
              <w:t>ecture</w:t>
            </w:r>
            <w:r w:rsidRPr="006E6286">
              <w:rPr>
                <w:rFonts w:cstheme="minorHAnsi"/>
                <w:sz w:val="24"/>
                <w:szCs w:val="24"/>
                <w:lang w:val="en-US"/>
              </w:rPr>
              <w:t>, group tutorials</w:t>
            </w:r>
          </w:p>
        </w:tc>
      </w:tr>
      <w:tr w:rsidR="00245B74">
        <w:tc>
          <w:tcPr>
            <w:tcW w:w="3652" w:type="dxa"/>
            <w:shd w:val="clear" w:color="auto" w:fill="EEECE1" w:themeFill="background2"/>
          </w:tcPr>
          <w:p w:rsidR="00245B74" w:rsidRDefault="00D32E9D">
            <w:pPr>
              <w:spacing w:after="0" w:line="240" w:lineRule="auto"/>
              <w:rPr>
                <w:lang w:val="en-US"/>
              </w:rPr>
            </w:pPr>
            <w:r>
              <w:rPr>
                <w:lang w:val="en-US"/>
              </w:rPr>
              <w:t>LANGUAGE OF INSTRUCTION:</w:t>
            </w:r>
          </w:p>
        </w:tc>
        <w:tc>
          <w:tcPr>
            <w:tcW w:w="5559" w:type="dxa"/>
            <w:shd w:val="clear" w:color="auto" w:fill="auto"/>
          </w:tcPr>
          <w:p w:rsidR="00C838C1" w:rsidRDefault="00C838C1" w:rsidP="00C838C1">
            <w:pPr>
              <w:rPr>
                <w:rFonts w:ascii="Times New Roman" w:hAnsi="Times New Roman"/>
                <w:b/>
                <w:sz w:val="20"/>
                <w:szCs w:val="20"/>
                <w:lang w:val="en-US"/>
              </w:rPr>
            </w:pPr>
            <w:r>
              <w:rPr>
                <w:rFonts w:ascii="Times New Roman" w:hAnsi="Times New Roman"/>
                <w:b/>
                <w:sz w:val="20"/>
                <w:szCs w:val="20"/>
                <w:lang w:val="en-US"/>
              </w:rPr>
              <w:t>• English full time scheme for classes with 5 and more International Erasmus+ students enrolled/accepted;</w:t>
            </w:r>
          </w:p>
          <w:p w:rsidR="00245B74" w:rsidRPr="006E6286" w:rsidRDefault="00C838C1" w:rsidP="00C838C1">
            <w:pPr>
              <w:spacing w:after="0" w:line="240" w:lineRule="auto"/>
              <w:rPr>
                <w:rFonts w:cstheme="minorHAnsi"/>
                <w:sz w:val="24"/>
                <w:szCs w:val="24"/>
                <w:lang w:val="en-US"/>
              </w:rPr>
            </w:pPr>
            <w:r>
              <w:rPr>
                <w:rFonts w:ascii="Times New Roman" w:hAnsi="Times New Roman"/>
                <w:b/>
                <w:sz w:val="20"/>
                <w:szCs w:val="20"/>
                <w:lang w:val="en-US"/>
              </w:rPr>
              <w:t>• English 50% individually with the teacher + Polish 50% with Polish students or individual project work- scheme for classes with less than 5 International Erasmus+ students enrolled/ accepted;</w:t>
            </w:r>
          </w:p>
        </w:tc>
      </w:tr>
      <w:tr w:rsidR="00245B74" w:rsidRPr="00274F2C">
        <w:tc>
          <w:tcPr>
            <w:tcW w:w="3652" w:type="dxa"/>
            <w:shd w:val="clear" w:color="auto" w:fill="EEECE1" w:themeFill="background2"/>
          </w:tcPr>
          <w:p w:rsidR="00245B74" w:rsidRDefault="00D32E9D">
            <w:pPr>
              <w:spacing w:after="0" w:line="240" w:lineRule="auto"/>
              <w:rPr>
                <w:lang w:val="en-US"/>
              </w:rPr>
            </w:pPr>
            <w:r>
              <w:rPr>
                <w:lang w:val="en-US"/>
              </w:rPr>
              <w:t>ASSESSMENT METHOD:</w:t>
            </w:r>
          </w:p>
          <w:p w:rsidR="00245B74" w:rsidRDefault="00D32E9D">
            <w:pPr>
              <w:spacing w:after="0" w:line="240" w:lineRule="auto"/>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shd w:val="clear" w:color="auto" w:fill="auto"/>
          </w:tcPr>
          <w:p w:rsidR="00245B74" w:rsidRPr="006E6286" w:rsidRDefault="006E6286" w:rsidP="006E6286">
            <w:pPr>
              <w:spacing w:after="0" w:line="240" w:lineRule="auto"/>
              <w:rPr>
                <w:rFonts w:cstheme="minorHAnsi"/>
                <w:sz w:val="24"/>
                <w:szCs w:val="24"/>
                <w:lang w:val="en-US"/>
              </w:rPr>
            </w:pPr>
            <w:r>
              <w:rPr>
                <w:rFonts w:cstheme="minorHAnsi"/>
                <w:sz w:val="24"/>
                <w:szCs w:val="24"/>
                <w:lang w:val="en-US"/>
              </w:rPr>
              <w:t>Project work, presentation.</w:t>
            </w:r>
          </w:p>
        </w:tc>
      </w:tr>
      <w:tr w:rsidR="00245B74" w:rsidRPr="00D154CD">
        <w:tc>
          <w:tcPr>
            <w:tcW w:w="3652" w:type="dxa"/>
            <w:shd w:val="clear" w:color="auto" w:fill="EEECE1" w:themeFill="background2"/>
          </w:tcPr>
          <w:p w:rsidR="00245B74" w:rsidRDefault="00D32E9D">
            <w:pPr>
              <w:spacing w:after="0" w:line="240" w:lineRule="auto"/>
              <w:rPr>
                <w:lang w:val="en-US"/>
              </w:rPr>
            </w:pPr>
            <w:r>
              <w:rPr>
                <w:lang w:val="en-US"/>
              </w:rPr>
              <w:t>COURSE CONTENT:</w:t>
            </w:r>
          </w:p>
        </w:tc>
        <w:tc>
          <w:tcPr>
            <w:tcW w:w="5559" w:type="dxa"/>
            <w:shd w:val="clear" w:color="auto" w:fill="auto"/>
          </w:tcPr>
          <w:p w:rsidR="00E7556F" w:rsidRPr="006E6286" w:rsidRDefault="006E6286" w:rsidP="006E6286">
            <w:pPr>
              <w:pStyle w:val="HTML-wstpniesformatowany"/>
              <w:jc w:val="both"/>
              <w:rPr>
                <w:rFonts w:asciiTheme="minorHAnsi" w:hAnsiTheme="minorHAnsi" w:cstheme="minorHAnsi"/>
                <w:color w:val="202124"/>
                <w:sz w:val="24"/>
                <w:szCs w:val="24"/>
                <w:lang/>
              </w:rPr>
            </w:pPr>
            <w:r w:rsidRPr="006E6286">
              <w:rPr>
                <w:rStyle w:val="y2iqfc"/>
                <w:rFonts w:asciiTheme="minorHAnsi" w:hAnsiTheme="minorHAnsi" w:cstheme="minorHAnsi"/>
                <w:color w:val="202124"/>
                <w:sz w:val="24"/>
                <w:szCs w:val="24"/>
                <w:lang/>
              </w:rPr>
              <w:t>Social conditions and specificity of modern education. Challenges and problems of contemporary education. Social inequalities and their consequences for education.</w:t>
            </w:r>
            <w:r>
              <w:rPr>
                <w:rStyle w:val="y2iqfc"/>
                <w:rFonts w:asciiTheme="minorHAnsi" w:hAnsiTheme="minorHAnsi" w:cstheme="minorHAnsi"/>
                <w:color w:val="202124"/>
                <w:sz w:val="24"/>
                <w:szCs w:val="24"/>
                <w:lang/>
              </w:rPr>
              <w:t xml:space="preserve"> </w:t>
            </w:r>
            <w:r w:rsidRPr="006E6286">
              <w:rPr>
                <w:rStyle w:val="y2iqfc"/>
                <w:rFonts w:asciiTheme="minorHAnsi" w:hAnsiTheme="minorHAnsi" w:cstheme="minorHAnsi"/>
                <w:color w:val="202124"/>
                <w:sz w:val="24"/>
                <w:szCs w:val="24"/>
                <w:lang/>
              </w:rPr>
              <w:t>School, teacher, school class and student in the education system. Education in contemporary Poland, taking into account the issue of inequality. Education – indicators and method of research. Axiological foundations of the teaching profession. Family as an educational environment influencing educational success. The influence of educational environments on the educational opportunities of children and young people. Education towards social change.</w:t>
            </w:r>
          </w:p>
        </w:tc>
      </w:tr>
      <w:tr w:rsidR="00245B74">
        <w:tc>
          <w:tcPr>
            <w:tcW w:w="3652" w:type="dxa"/>
            <w:shd w:val="clear" w:color="auto" w:fill="EEECE1" w:themeFill="background2"/>
          </w:tcPr>
          <w:p w:rsidR="00245B74" w:rsidRDefault="00D32E9D">
            <w:pPr>
              <w:spacing w:after="0" w:line="240" w:lineRule="auto"/>
              <w:rPr>
                <w:lang w:val="en-US"/>
              </w:rPr>
            </w:pPr>
            <w:r>
              <w:rPr>
                <w:lang w:val="en-US"/>
              </w:rPr>
              <w:t>ADDITIONAL INFORMATION:</w:t>
            </w:r>
          </w:p>
        </w:tc>
        <w:tc>
          <w:tcPr>
            <w:tcW w:w="5559" w:type="dxa"/>
            <w:shd w:val="clear" w:color="auto" w:fill="auto"/>
          </w:tcPr>
          <w:p w:rsidR="00245B74" w:rsidRDefault="00245B74">
            <w:pPr>
              <w:spacing w:after="0" w:line="240" w:lineRule="auto"/>
              <w:rPr>
                <w:lang w:val="en-US"/>
              </w:rPr>
            </w:pPr>
          </w:p>
        </w:tc>
      </w:tr>
    </w:tbl>
    <w:p w:rsidR="00245B74" w:rsidRDefault="00245B74">
      <w:pPr>
        <w:rPr>
          <w:lang w:val="en-US"/>
        </w:rPr>
      </w:pPr>
    </w:p>
    <w:p w:rsidR="00245B74" w:rsidRPr="00EE5B66" w:rsidRDefault="006E6286">
      <w:r w:rsidRPr="00EE5B66">
        <w:t xml:space="preserve">                                                                                                                       0</w:t>
      </w:r>
      <w:r w:rsidR="00EE5B66" w:rsidRPr="00EE5B66">
        <w:t>3</w:t>
      </w:r>
      <w:r w:rsidRPr="00EE5B66">
        <w:t>.0</w:t>
      </w:r>
      <w:r w:rsidR="00EE5B66">
        <w:t>4</w:t>
      </w:r>
      <w:r w:rsidRPr="00EE5B66">
        <w:t>.202</w:t>
      </w:r>
      <w:r w:rsidR="00EE5B66">
        <w:t>5</w:t>
      </w:r>
      <w:r w:rsidRPr="00EE5B66">
        <w:t xml:space="preserve">  Agnieszka </w:t>
      </w:r>
      <w:proofErr w:type="spellStart"/>
      <w:r w:rsidRPr="00EE5B66">
        <w:t>Hłobił</w:t>
      </w:r>
      <w:proofErr w:type="spellEnd"/>
    </w:p>
    <w:p w:rsidR="00245B74" w:rsidRPr="00EE5B66" w:rsidRDefault="00D32E9D">
      <w:pPr>
        <w:pStyle w:val="Bezodstpw"/>
        <w:jc w:val="right"/>
      </w:pPr>
      <w:r w:rsidRPr="00EE5B66">
        <w:t>………………………………………………………………..</w:t>
      </w:r>
    </w:p>
    <w:p w:rsidR="00245B74" w:rsidRPr="00EE5B66" w:rsidRDefault="00D32E9D">
      <w:pPr>
        <w:pStyle w:val="Bezodstpw"/>
        <w:jc w:val="right"/>
      </w:pPr>
      <w:r w:rsidRPr="00EE5B66">
        <w:lastRenderedPageBreak/>
        <w:t>/sporządził/a, data/</w:t>
      </w:r>
    </w:p>
    <w:p w:rsidR="00245B74" w:rsidRPr="00EE5B66" w:rsidRDefault="00245B74"/>
    <w:p w:rsidR="00245B74" w:rsidRDefault="00245B74"/>
    <w:sectPr w:rsidR="00245B74" w:rsidSect="00395217">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Roboto">
    <w:altName w:val="Arial"/>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6430C"/>
    <w:multiLevelType w:val="hybridMultilevel"/>
    <w:tmpl w:val="24BA50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45B74"/>
    <w:rsid w:val="0006251C"/>
    <w:rsid w:val="001025F6"/>
    <w:rsid w:val="00206A06"/>
    <w:rsid w:val="00245B74"/>
    <w:rsid w:val="00274F2C"/>
    <w:rsid w:val="00395217"/>
    <w:rsid w:val="003955A5"/>
    <w:rsid w:val="00452AA2"/>
    <w:rsid w:val="0052112F"/>
    <w:rsid w:val="006E6286"/>
    <w:rsid w:val="009A271A"/>
    <w:rsid w:val="00AB1057"/>
    <w:rsid w:val="00AC5AF3"/>
    <w:rsid w:val="00C838C1"/>
    <w:rsid w:val="00D154CD"/>
    <w:rsid w:val="00D32E9D"/>
    <w:rsid w:val="00DE3E51"/>
    <w:rsid w:val="00E7556F"/>
    <w:rsid w:val="00EE5B6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2233"/>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0A2233"/>
    <w:rPr>
      <w:color w:val="0000FF" w:themeColor="hyperlink"/>
      <w:u w:val="single"/>
    </w:rPr>
  </w:style>
  <w:style w:type="character" w:customStyle="1" w:styleId="ListLabel1">
    <w:name w:val="ListLabel 1"/>
    <w:qFormat/>
    <w:rsid w:val="00395217"/>
    <w:rPr>
      <w:lang w:val="en-US"/>
    </w:rPr>
  </w:style>
  <w:style w:type="character" w:customStyle="1" w:styleId="ListLabel2">
    <w:name w:val="ListLabel 2"/>
    <w:qFormat/>
    <w:rsid w:val="00395217"/>
    <w:rPr>
      <w:lang w:val="en-US"/>
    </w:rPr>
  </w:style>
  <w:style w:type="paragraph" w:styleId="Nagwek">
    <w:name w:val="header"/>
    <w:basedOn w:val="Normalny"/>
    <w:next w:val="Tekstpodstawowy"/>
    <w:qFormat/>
    <w:rsid w:val="00395217"/>
    <w:pPr>
      <w:keepNext/>
      <w:spacing w:before="240" w:after="120"/>
    </w:pPr>
    <w:rPr>
      <w:rFonts w:ascii="Liberation Sans" w:eastAsia="Microsoft YaHei" w:hAnsi="Liberation Sans" w:cs="Arial"/>
      <w:sz w:val="28"/>
      <w:szCs w:val="28"/>
    </w:rPr>
  </w:style>
  <w:style w:type="paragraph" w:styleId="Tekstpodstawowy">
    <w:name w:val="Body Text"/>
    <w:basedOn w:val="Normalny"/>
    <w:rsid w:val="00395217"/>
    <w:pPr>
      <w:spacing w:after="140"/>
    </w:pPr>
  </w:style>
  <w:style w:type="paragraph" w:styleId="Lista">
    <w:name w:val="List"/>
    <w:basedOn w:val="Tekstpodstawowy"/>
    <w:rsid w:val="00395217"/>
    <w:rPr>
      <w:rFonts w:cs="Arial"/>
    </w:rPr>
  </w:style>
  <w:style w:type="paragraph" w:styleId="Legenda">
    <w:name w:val="caption"/>
    <w:basedOn w:val="Normalny"/>
    <w:qFormat/>
    <w:rsid w:val="00395217"/>
    <w:pPr>
      <w:suppressLineNumbers/>
      <w:spacing w:before="120" w:after="120"/>
    </w:pPr>
    <w:rPr>
      <w:rFonts w:cs="Arial"/>
      <w:i/>
      <w:iCs/>
      <w:sz w:val="24"/>
      <w:szCs w:val="24"/>
    </w:rPr>
  </w:style>
  <w:style w:type="paragraph" w:customStyle="1" w:styleId="Indeks">
    <w:name w:val="Indeks"/>
    <w:basedOn w:val="Normalny"/>
    <w:qFormat/>
    <w:rsid w:val="00395217"/>
    <w:pPr>
      <w:suppressLineNumbers/>
    </w:pPr>
    <w:rPr>
      <w:rFonts w:cs="Arial"/>
    </w:rPr>
  </w:style>
  <w:style w:type="paragraph" w:styleId="Bezodstpw">
    <w:name w:val="No Spacing"/>
    <w:uiPriority w:val="1"/>
    <w:qFormat/>
    <w:rsid w:val="000A2233"/>
    <w:rPr>
      <w:sz w:val="22"/>
    </w:rPr>
  </w:style>
  <w:style w:type="table" w:styleId="Tabela-Siatka">
    <w:name w:val="Table Grid"/>
    <w:basedOn w:val="Standardowy"/>
    <w:uiPriority w:val="59"/>
    <w:rsid w:val="000A2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274F2C"/>
    <w:pPr>
      <w:ind w:left="720"/>
      <w:contextualSpacing/>
    </w:pPr>
  </w:style>
  <w:style w:type="paragraph" w:styleId="HTML-wstpniesformatowany">
    <w:name w:val="HTML Preformatted"/>
    <w:basedOn w:val="Normalny"/>
    <w:link w:val="HTML-wstpniesformatowanyZnak"/>
    <w:uiPriority w:val="99"/>
    <w:unhideWhenUsed/>
    <w:rsid w:val="006E6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6E6286"/>
    <w:rPr>
      <w:rFonts w:ascii="Courier New" w:eastAsia="Times New Roman" w:hAnsi="Courier New" w:cs="Courier New"/>
      <w:szCs w:val="20"/>
      <w:lang w:eastAsia="pl-PL"/>
    </w:rPr>
  </w:style>
  <w:style w:type="character" w:customStyle="1" w:styleId="y2iqfc">
    <w:name w:val="y2iqfc"/>
    <w:basedOn w:val="Domylnaczcionkaakapitu"/>
    <w:rsid w:val="006E6286"/>
  </w:style>
</w:styles>
</file>

<file path=word/webSettings.xml><?xml version="1.0" encoding="utf-8"?>
<w:webSettings xmlns:r="http://schemas.openxmlformats.org/officeDocument/2006/relationships" xmlns:w="http://schemas.openxmlformats.org/wordprocessingml/2006/main">
  <w:divs>
    <w:div w:id="432163884">
      <w:bodyDiv w:val="1"/>
      <w:marLeft w:val="0"/>
      <w:marRight w:val="0"/>
      <w:marTop w:val="0"/>
      <w:marBottom w:val="0"/>
      <w:divBdr>
        <w:top w:val="none" w:sz="0" w:space="0" w:color="auto"/>
        <w:left w:val="none" w:sz="0" w:space="0" w:color="auto"/>
        <w:bottom w:val="none" w:sz="0" w:space="0" w:color="auto"/>
        <w:right w:val="none" w:sz="0" w:space="0" w:color="auto"/>
      </w:divBdr>
    </w:div>
    <w:div w:id="868419500">
      <w:bodyDiv w:val="1"/>
      <w:marLeft w:val="0"/>
      <w:marRight w:val="0"/>
      <w:marTop w:val="0"/>
      <w:marBottom w:val="0"/>
      <w:divBdr>
        <w:top w:val="none" w:sz="0" w:space="0" w:color="auto"/>
        <w:left w:val="none" w:sz="0" w:space="0" w:color="auto"/>
        <w:bottom w:val="none" w:sz="0" w:space="0" w:color="auto"/>
        <w:right w:val="none" w:sz="0" w:space="0" w:color="auto"/>
      </w:divBdr>
    </w:div>
    <w:div w:id="1751384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1743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dc:description/>
  <cp:lastModifiedBy>Dominika Liszkowska</cp:lastModifiedBy>
  <cp:revision>3</cp:revision>
  <dcterms:created xsi:type="dcterms:W3CDTF">2025-04-09T19:38:00Z</dcterms:created>
  <dcterms:modified xsi:type="dcterms:W3CDTF">2025-04-22T06:38:00Z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