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E679" w14:textId="77777777" w:rsidR="00390CD8" w:rsidRPr="00DD1BDA" w:rsidRDefault="00390C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390CD8" w:rsidRPr="00DD1BDA" w14:paraId="518B7357" w14:textId="77777777" w:rsidTr="00DD1BDA">
        <w:tc>
          <w:tcPr>
            <w:tcW w:w="3964" w:type="dxa"/>
            <w:shd w:val="clear" w:color="auto" w:fill="EEECE1"/>
          </w:tcPr>
          <w:p w14:paraId="50B697CF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07EAB0C0" w14:textId="77777777" w:rsidR="00390CD8" w:rsidRPr="00DD1BDA" w:rsidRDefault="001851C6">
            <w:pPr>
              <w:rPr>
                <w:rFonts w:asciiTheme="minorHAnsi" w:hAnsiTheme="minorHAnsi" w:cstheme="minorHAnsi"/>
                <w:b/>
                <w:bCs/>
              </w:rPr>
            </w:pPr>
            <w:r w:rsidRPr="00DD1BDA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90CD8" w:rsidRPr="00DD1BDA" w14:paraId="0827E51C" w14:textId="77777777" w:rsidTr="00DD1BDA">
        <w:tc>
          <w:tcPr>
            <w:tcW w:w="3964" w:type="dxa"/>
            <w:shd w:val="clear" w:color="auto" w:fill="EEECE1"/>
          </w:tcPr>
          <w:p w14:paraId="6DD4B648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461D4A8" w14:textId="027A2785" w:rsidR="00390CD8" w:rsidRPr="00DD1BDA" w:rsidRDefault="00503AD9">
            <w:pPr>
              <w:rPr>
                <w:rFonts w:asciiTheme="minorHAnsi" w:hAnsiTheme="minorHAnsi" w:cstheme="minorHAnsi"/>
                <w:b/>
                <w:bCs/>
              </w:rPr>
            </w:pPr>
            <w:r w:rsidRPr="00DD1BDA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390CD8" w:rsidRPr="00DD1BDA" w14:paraId="0C1FC5A8" w14:textId="77777777" w:rsidTr="00DD1BDA">
        <w:tc>
          <w:tcPr>
            <w:tcW w:w="3964" w:type="dxa"/>
            <w:shd w:val="clear" w:color="auto" w:fill="EEECE1"/>
          </w:tcPr>
          <w:p w14:paraId="7D8D1FDC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3302C3D6" w14:textId="199C77C2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Marcin Walczak, Ph</w:t>
            </w:r>
            <w:r w:rsidR="00015CF0" w:rsidRPr="00DD1BDA">
              <w:rPr>
                <w:rFonts w:asciiTheme="minorHAnsi" w:hAnsiTheme="minorHAnsi" w:cstheme="minorHAnsi"/>
              </w:rPr>
              <w:t>D</w:t>
            </w:r>
          </w:p>
        </w:tc>
      </w:tr>
      <w:tr w:rsidR="00390CD8" w:rsidRPr="00DD1BDA" w14:paraId="726E9B78" w14:textId="77777777" w:rsidTr="00DD1BDA">
        <w:tc>
          <w:tcPr>
            <w:tcW w:w="3964" w:type="dxa"/>
            <w:shd w:val="clear" w:color="auto" w:fill="EEECE1"/>
          </w:tcPr>
          <w:p w14:paraId="39EE7A80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46D848D3" w14:textId="4B940040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90CD8" w:rsidRPr="00DD1BDA" w14:paraId="529CB058" w14:textId="77777777" w:rsidTr="00DD1BDA">
        <w:tc>
          <w:tcPr>
            <w:tcW w:w="3964" w:type="dxa"/>
            <w:shd w:val="clear" w:color="auto" w:fill="EEECE1"/>
          </w:tcPr>
          <w:p w14:paraId="184F3C1D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32C1DF35" w14:textId="77777777" w:rsidR="00390CD8" w:rsidRPr="00DD1BDA" w:rsidRDefault="001851C6">
            <w:pPr>
              <w:rPr>
                <w:rFonts w:asciiTheme="minorHAnsi" w:hAnsiTheme="minorHAnsi" w:cstheme="minorHAnsi"/>
                <w:b/>
                <w:bCs/>
              </w:rPr>
            </w:pPr>
            <w:r w:rsidRPr="00DD1BDA">
              <w:rPr>
                <w:rFonts w:asciiTheme="minorHAnsi" w:hAnsiTheme="minorHAnsi" w:cstheme="minorHAnsi"/>
                <w:b/>
                <w:bCs/>
              </w:rPr>
              <w:t>Laboratory of Computer Architecture</w:t>
            </w:r>
          </w:p>
        </w:tc>
      </w:tr>
      <w:tr w:rsidR="00390CD8" w:rsidRPr="00DD1BDA" w14:paraId="54AFA192" w14:textId="77777777" w:rsidTr="00DD1BDA">
        <w:tc>
          <w:tcPr>
            <w:tcW w:w="3964" w:type="dxa"/>
            <w:shd w:val="clear" w:color="auto" w:fill="EEECE1"/>
          </w:tcPr>
          <w:p w14:paraId="602613BB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FCFDF20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 xml:space="preserve">Dariusz </w:t>
            </w:r>
            <w:proofErr w:type="spellStart"/>
            <w:r w:rsidRPr="00DD1BDA">
              <w:rPr>
                <w:rFonts w:asciiTheme="minorHAnsi" w:hAnsiTheme="minorHAnsi" w:cstheme="minorHAnsi"/>
              </w:rPr>
              <w:t>Gretkowski</w:t>
            </w:r>
            <w:proofErr w:type="spellEnd"/>
            <w:r w:rsidRPr="00DD1BDA">
              <w:rPr>
                <w:rFonts w:asciiTheme="minorHAnsi" w:hAnsiTheme="minorHAnsi" w:cstheme="minorHAnsi"/>
              </w:rPr>
              <w:t>, PhD</w:t>
            </w:r>
          </w:p>
        </w:tc>
      </w:tr>
      <w:tr w:rsidR="00390CD8" w:rsidRPr="00DD1BDA" w14:paraId="77E0AB57" w14:textId="77777777" w:rsidTr="00DD1BDA">
        <w:tc>
          <w:tcPr>
            <w:tcW w:w="3964" w:type="dxa"/>
            <w:shd w:val="clear" w:color="auto" w:fill="EEECE1"/>
          </w:tcPr>
          <w:p w14:paraId="70D63ACC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659A9F5D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dariusz.gretkowski@tu.koszalin.pl</w:t>
            </w:r>
          </w:p>
        </w:tc>
      </w:tr>
      <w:tr w:rsidR="00390CD8" w:rsidRPr="00DD1BDA" w14:paraId="4B856DDC" w14:textId="77777777" w:rsidTr="00DD1BDA">
        <w:tc>
          <w:tcPr>
            <w:tcW w:w="3964" w:type="dxa"/>
            <w:shd w:val="clear" w:color="auto" w:fill="EEECE1"/>
          </w:tcPr>
          <w:p w14:paraId="011A32C7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651AADAB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2</w:t>
            </w:r>
          </w:p>
        </w:tc>
      </w:tr>
      <w:tr w:rsidR="00390CD8" w:rsidRPr="00DD1BDA" w14:paraId="6973CC78" w14:textId="77777777" w:rsidTr="00DD1BDA">
        <w:tc>
          <w:tcPr>
            <w:tcW w:w="3964" w:type="dxa"/>
            <w:shd w:val="clear" w:color="auto" w:fill="EEECE1"/>
          </w:tcPr>
          <w:p w14:paraId="58D47613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69C298FB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0711&gt;0400-AKiSO-lab</w:t>
            </w:r>
          </w:p>
        </w:tc>
      </w:tr>
      <w:tr w:rsidR="00390CD8" w:rsidRPr="00DD1BDA" w14:paraId="60457667" w14:textId="77777777" w:rsidTr="00DD1BDA">
        <w:tc>
          <w:tcPr>
            <w:tcW w:w="3964" w:type="dxa"/>
            <w:shd w:val="clear" w:color="auto" w:fill="EEECE1"/>
          </w:tcPr>
          <w:p w14:paraId="1A77F807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0772F59F" w14:textId="73C7E6B9" w:rsidR="00390CD8" w:rsidRPr="00DD1BDA" w:rsidRDefault="00594E88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2024/2025</w:t>
            </w:r>
          </w:p>
        </w:tc>
      </w:tr>
      <w:tr w:rsidR="00390CD8" w:rsidRPr="00DD1BDA" w14:paraId="6780D9AD" w14:textId="77777777" w:rsidTr="00DD1BDA">
        <w:tc>
          <w:tcPr>
            <w:tcW w:w="3964" w:type="dxa"/>
            <w:shd w:val="clear" w:color="auto" w:fill="EEECE1"/>
          </w:tcPr>
          <w:p w14:paraId="130E1BCB" w14:textId="444028F5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SEMESTER:</w:t>
            </w:r>
            <w:r w:rsidR="00DD1BDA">
              <w:rPr>
                <w:rFonts w:asciiTheme="minorHAnsi" w:hAnsiTheme="minorHAnsi" w:cstheme="minorHAnsi"/>
              </w:rPr>
              <w:t xml:space="preserve"> </w:t>
            </w:r>
            <w:r w:rsidRPr="00DD1BDA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F4CFC89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W</w:t>
            </w:r>
          </w:p>
        </w:tc>
      </w:tr>
      <w:tr w:rsidR="00390CD8" w:rsidRPr="00DD1BDA" w14:paraId="4F9C69B6" w14:textId="77777777" w:rsidTr="00DD1BDA">
        <w:tc>
          <w:tcPr>
            <w:tcW w:w="3964" w:type="dxa"/>
            <w:shd w:val="clear" w:color="auto" w:fill="EEECE1"/>
          </w:tcPr>
          <w:p w14:paraId="552BADBE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7B54172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30</w:t>
            </w:r>
          </w:p>
        </w:tc>
      </w:tr>
      <w:tr w:rsidR="00390CD8" w:rsidRPr="00DD1BDA" w14:paraId="6C8D21A8" w14:textId="77777777" w:rsidTr="00DD1BDA">
        <w:tc>
          <w:tcPr>
            <w:tcW w:w="3964" w:type="dxa"/>
            <w:shd w:val="clear" w:color="auto" w:fill="EEECE1"/>
          </w:tcPr>
          <w:p w14:paraId="3E9046E8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LEVEL OF THE COURSE:</w:t>
            </w:r>
          </w:p>
          <w:p w14:paraId="3FFCF950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(1</w:t>
            </w:r>
            <w:r w:rsidRPr="00DD1BD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D1BDA">
              <w:rPr>
                <w:rFonts w:asciiTheme="minorHAnsi" w:hAnsiTheme="minorHAnsi" w:cstheme="minorHAnsi"/>
              </w:rPr>
              <w:t xml:space="preserve"> cycle, 2</w:t>
            </w:r>
            <w:r w:rsidRPr="00DD1BDA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D1BDA">
              <w:rPr>
                <w:rFonts w:asciiTheme="minorHAnsi" w:hAnsiTheme="minorHAnsi" w:cstheme="minorHAnsi"/>
              </w:rPr>
              <w:t xml:space="preserve"> cycle, 3</w:t>
            </w:r>
            <w:r w:rsidRPr="00DD1BDA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D1BDA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66F55364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1</w:t>
            </w:r>
            <w:r w:rsidRPr="00DD1BD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D1BDA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90CD8" w:rsidRPr="00DD1BDA" w14:paraId="466E4A44" w14:textId="77777777" w:rsidTr="00DD1BDA">
        <w:tc>
          <w:tcPr>
            <w:tcW w:w="3964" w:type="dxa"/>
            <w:shd w:val="clear" w:color="auto" w:fill="EEECE1"/>
          </w:tcPr>
          <w:p w14:paraId="7D510D4F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TEACHING METHOD:</w:t>
            </w:r>
          </w:p>
          <w:p w14:paraId="29788377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0F583823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Laboratory – 30h</w:t>
            </w:r>
          </w:p>
        </w:tc>
      </w:tr>
      <w:tr w:rsidR="00390CD8" w:rsidRPr="00DD1BDA" w14:paraId="55FA46C2" w14:textId="77777777" w:rsidTr="00DD1BDA">
        <w:tc>
          <w:tcPr>
            <w:tcW w:w="3964" w:type="dxa"/>
            <w:shd w:val="clear" w:color="auto" w:fill="EEECE1"/>
          </w:tcPr>
          <w:p w14:paraId="1023EB59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DEDBA19" w14:textId="77777777" w:rsidR="00DD1BDA" w:rsidRDefault="00DD1BDA" w:rsidP="00DD1BDA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8643D" w14:textId="34092873" w:rsidR="00390CD8" w:rsidRPr="00DD1BDA" w:rsidRDefault="00DD1BDA" w:rsidP="00DD1BDA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90CD8" w:rsidRPr="00DD1BDA" w14:paraId="6673EF38" w14:textId="77777777" w:rsidTr="00DD1BDA">
        <w:tc>
          <w:tcPr>
            <w:tcW w:w="3964" w:type="dxa"/>
            <w:shd w:val="clear" w:color="auto" w:fill="EEECE1"/>
          </w:tcPr>
          <w:p w14:paraId="7D796F11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ASSESSMENT METHOD:</w:t>
            </w:r>
          </w:p>
          <w:p w14:paraId="36A6E346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3B69D743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Continuous assessment</w:t>
            </w:r>
          </w:p>
        </w:tc>
      </w:tr>
      <w:tr w:rsidR="00390CD8" w:rsidRPr="00DD1BDA" w14:paraId="72EE0357" w14:textId="77777777" w:rsidTr="00DD1BDA">
        <w:tc>
          <w:tcPr>
            <w:tcW w:w="3964" w:type="dxa"/>
            <w:shd w:val="clear" w:color="auto" w:fill="EEECE1"/>
          </w:tcPr>
          <w:p w14:paraId="08AD14EF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308C347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Acquainting with "Architex" computer systems emulation program.</w:t>
            </w:r>
          </w:p>
          <w:p w14:paraId="32386C4F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Realization of arithmetic operations - sum, difference and shift of 32-bit numbers in the "Architex" environment.</w:t>
            </w:r>
          </w:p>
          <w:p w14:paraId="399FF3BB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Realization of the operation of multiplication of 16-bit signed numbers in the "Architex" environment.</w:t>
            </w:r>
          </w:p>
          <w:p w14:paraId="48562F64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DD1BDA">
              <w:rPr>
                <w:rFonts w:asciiTheme="minorHAnsi" w:hAnsiTheme="minorHAnsi" w:cstheme="minorHAnsi"/>
                <w:color w:val="000000"/>
              </w:rPr>
              <w:t>Microassembler</w:t>
            </w:r>
            <w:proofErr w:type="spellEnd"/>
            <w:r w:rsidRPr="00DD1BDA">
              <w:rPr>
                <w:rFonts w:asciiTheme="minorHAnsi" w:hAnsiTheme="minorHAnsi" w:cstheme="minorHAnsi"/>
                <w:color w:val="000000"/>
              </w:rPr>
              <w:t xml:space="preserve"> instructions: loops, macros and subroutines.</w:t>
            </w:r>
          </w:p>
          <w:p w14:paraId="2D64DCBB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The implementation of the instructions with one argument - Addressing the direct and indirect operands.</w:t>
            </w:r>
          </w:p>
          <w:p w14:paraId="1174BDC4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lastRenderedPageBreak/>
              <w:t>The implementation of the two-argument instructions - Direct and indirect registry's addressing.</w:t>
            </w:r>
          </w:p>
          <w:p w14:paraId="46A0B4C9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 xml:space="preserve">Binary instruction implementation - </w:t>
            </w:r>
            <w:proofErr w:type="spellStart"/>
            <w:r w:rsidRPr="00DD1BDA">
              <w:rPr>
                <w:rFonts w:asciiTheme="minorHAnsi" w:hAnsiTheme="minorHAnsi" w:cstheme="minorHAnsi"/>
                <w:color w:val="000000"/>
              </w:rPr>
              <w:t>autoincrementation</w:t>
            </w:r>
            <w:proofErr w:type="spellEnd"/>
            <w:r w:rsidRPr="00DD1BDA">
              <w:rPr>
                <w:rFonts w:asciiTheme="minorHAnsi" w:hAnsiTheme="minorHAnsi" w:cstheme="minorHAnsi"/>
                <w:color w:val="000000"/>
              </w:rPr>
              <w:t xml:space="preserve"> and </w:t>
            </w:r>
            <w:proofErr w:type="spellStart"/>
            <w:r w:rsidRPr="00DD1BDA">
              <w:rPr>
                <w:rFonts w:asciiTheme="minorHAnsi" w:hAnsiTheme="minorHAnsi" w:cstheme="minorHAnsi"/>
                <w:color w:val="000000"/>
              </w:rPr>
              <w:t>autodecrementation</w:t>
            </w:r>
            <w:proofErr w:type="spellEnd"/>
            <w:r w:rsidRPr="00DD1BDA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1E445FC8" w14:textId="77777777" w:rsidR="00390CD8" w:rsidRPr="00DD1BDA" w:rsidRDefault="0018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DD1BDA">
              <w:rPr>
                <w:rFonts w:asciiTheme="minorHAnsi" w:hAnsiTheme="minorHAnsi" w:cstheme="minorHAnsi"/>
                <w:color w:val="000000"/>
              </w:rPr>
              <w:t>Execution of jump instructions.</w:t>
            </w:r>
          </w:p>
          <w:p w14:paraId="401B508D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t>System tools monitoring the operating system.</w:t>
            </w:r>
          </w:p>
        </w:tc>
      </w:tr>
      <w:tr w:rsidR="00390CD8" w:rsidRPr="00DD1BDA" w14:paraId="17F68DE7" w14:textId="77777777" w:rsidTr="00DD1BDA">
        <w:tc>
          <w:tcPr>
            <w:tcW w:w="3964" w:type="dxa"/>
            <w:shd w:val="clear" w:color="auto" w:fill="EEECE1"/>
          </w:tcPr>
          <w:p w14:paraId="300323CE" w14:textId="77777777" w:rsidR="00390CD8" w:rsidRPr="00DD1BDA" w:rsidRDefault="001851C6">
            <w:pPr>
              <w:rPr>
                <w:rFonts w:asciiTheme="minorHAnsi" w:hAnsiTheme="minorHAnsi" w:cstheme="minorHAnsi"/>
              </w:rPr>
            </w:pPr>
            <w:r w:rsidRPr="00DD1BDA">
              <w:rPr>
                <w:rFonts w:asciiTheme="minorHAnsi" w:hAnsiTheme="minorHAnsi" w:cstheme="minorHAnsi"/>
              </w:rPr>
              <w:lastRenderedPageBreak/>
              <w:t>ADDITIONAL INFORMATION:</w:t>
            </w:r>
          </w:p>
        </w:tc>
        <w:tc>
          <w:tcPr>
            <w:tcW w:w="5248" w:type="dxa"/>
            <w:vAlign w:val="center"/>
          </w:tcPr>
          <w:p w14:paraId="038171C7" w14:textId="77777777" w:rsidR="00390CD8" w:rsidRPr="00DD1BDA" w:rsidRDefault="00390CD8">
            <w:pPr>
              <w:rPr>
                <w:rFonts w:asciiTheme="minorHAnsi" w:hAnsiTheme="minorHAnsi" w:cstheme="minorHAnsi"/>
              </w:rPr>
            </w:pPr>
          </w:p>
        </w:tc>
      </w:tr>
    </w:tbl>
    <w:p w14:paraId="68AE89A4" w14:textId="77777777" w:rsidR="00390CD8" w:rsidRPr="00DD1BDA" w:rsidRDefault="00390CD8">
      <w:pPr>
        <w:rPr>
          <w:rFonts w:asciiTheme="minorHAnsi" w:hAnsiTheme="minorHAnsi" w:cstheme="minorHAnsi"/>
        </w:rPr>
      </w:pPr>
    </w:p>
    <w:p w14:paraId="0AE357A9" w14:textId="77777777" w:rsidR="00390CD8" w:rsidRPr="00DD1BDA" w:rsidRDefault="00390CD8">
      <w:pPr>
        <w:rPr>
          <w:rFonts w:asciiTheme="minorHAnsi" w:hAnsiTheme="minorHAnsi" w:cstheme="minorHAnsi"/>
        </w:rPr>
      </w:pPr>
    </w:p>
    <w:p w14:paraId="4EA6A444" w14:textId="77777777" w:rsidR="00390CD8" w:rsidRPr="00DD1BDA" w:rsidRDefault="001851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D1BDA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9F8B58B" w14:textId="77777777" w:rsidR="00390CD8" w:rsidRPr="00DD1BDA" w:rsidRDefault="001851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D1BDA">
        <w:rPr>
          <w:rFonts w:asciiTheme="minorHAnsi" w:hAnsiTheme="minorHAnsi" w:cstheme="minorHAnsi"/>
          <w:color w:val="000000"/>
        </w:rPr>
        <w:t>/</w:t>
      </w:r>
      <w:proofErr w:type="spellStart"/>
      <w:r w:rsidRPr="00DD1BDA">
        <w:rPr>
          <w:rFonts w:asciiTheme="minorHAnsi" w:hAnsiTheme="minorHAnsi" w:cstheme="minorHAnsi"/>
          <w:color w:val="000000"/>
        </w:rPr>
        <w:t>sporządził</w:t>
      </w:r>
      <w:proofErr w:type="spellEnd"/>
      <w:r w:rsidRPr="00DD1BDA">
        <w:rPr>
          <w:rFonts w:asciiTheme="minorHAnsi" w:hAnsiTheme="minorHAnsi" w:cstheme="minorHAnsi"/>
          <w:color w:val="000000"/>
        </w:rPr>
        <w:t>, data/</w:t>
      </w:r>
    </w:p>
    <w:p w14:paraId="05598478" w14:textId="77777777" w:rsidR="00390CD8" w:rsidRPr="00DD1BDA" w:rsidRDefault="00390CD8">
      <w:pPr>
        <w:rPr>
          <w:rFonts w:asciiTheme="minorHAnsi" w:hAnsiTheme="minorHAnsi" w:cstheme="minorHAnsi"/>
        </w:rPr>
      </w:pPr>
    </w:p>
    <w:p w14:paraId="3DD9F176" w14:textId="18BC08E0" w:rsidR="00390CD8" w:rsidRPr="00DD1BDA" w:rsidRDefault="00390CD8">
      <w:pPr>
        <w:rPr>
          <w:rFonts w:asciiTheme="minorHAnsi" w:hAnsiTheme="minorHAnsi" w:cstheme="minorHAnsi"/>
          <w:lang w:val="pl-PL"/>
        </w:rPr>
      </w:pPr>
    </w:p>
    <w:sectPr w:rsidR="00390CD8" w:rsidRPr="00DD1BD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D76D2"/>
    <w:multiLevelType w:val="hybridMultilevel"/>
    <w:tmpl w:val="49944A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CD8"/>
    <w:rsid w:val="00015CF0"/>
    <w:rsid w:val="001851C6"/>
    <w:rsid w:val="00390CD8"/>
    <w:rsid w:val="00503AD9"/>
    <w:rsid w:val="00515DA8"/>
    <w:rsid w:val="00594E88"/>
    <w:rsid w:val="005A7432"/>
    <w:rsid w:val="00676339"/>
    <w:rsid w:val="00DD1BDA"/>
    <w:rsid w:val="00E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E3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D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r9JecHbsn1FG160r915gy+39GA==">AMUW2mVk40eQ8Ztq/6wawTSSlPblYRDTfdEPEAKVBC2628UNlG5juhkqMC5bwQiqq2OTDZcs086sUlZ+WLOYRJxr8a460pc4eYWDP1ABCMPadNs+Ip8g7e0=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10</cp:revision>
  <dcterms:created xsi:type="dcterms:W3CDTF">2023-04-26T10:00:00Z</dcterms:created>
  <dcterms:modified xsi:type="dcterms:W3CDTF">2024-04-10T09:22:00Z</dcterms:modified>
</cp:coreProperties>
</file>