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560"/>
      </w:tblGrid>
      <w:tr w:rsidR="002B16BB" w:rsidRPr="00524C40" w:rsidTr="00775A69">
        <w:tc>
          <w:tcPr>
            <w:tcW w:w="3652" w:type="dxa"/>
            <w:shd w:val="clear" w:color="auto" w:fill="EEECE1"/>
          </w:tcPr>
          <w:p w:rsidR="002B16BB" w:rsidRPr="00C67966" w:rsidRDefault="002B16BB" w:rsidP="00775A69">
            <w:pPr>
              <w:spacing w:after="0" w:line="240" w:lineRule="auto"/>
              <w:rPr>
                <w:lang w:val="en-US"/>
              </w:rPr>
            </w:pPr>
            <w:r w:rsidRPr="00C67966">
              <w:t>FACULTY:</w:t>
            </w:r>
          </w:p>
        </w:tc>
        <w:tc>
          <w:tcPr>
            <w:tcW w:w="5560" w:type="dxa"/>
            <w:shd w:val="clear" w:color="auto" w:fill="auto"/>
          </w:tcPr>
          <w:p w:rsidR="002B16BB" w:rsidRPr="00BC6639" w:rsidRDefault="00524C40" w:rsidP="00BC6639">
            <w:pPr>
              <w:spacing w:after="0" w:line="240" w:lineRule="auto"/>
              <w:jc w:val="center"/>
              <w:rPr>
                <w:b/>
                <w:lang w:val="en-US"/>
              </w:rPr>
            </w:pPr>
            <w:r w:rsidRPr="00524C40">
              <w:rPr>
                <w:b/>
                <w:lang w:val="en-US"/>
              </w:rPr>
              <w:t>Faculty of Mechanical Engineering</w:t>
            </w:r>
          </w:p>
        </w:tc>
      </w:tr>
      <w:tr w:rsidR="002B16BB" w:rsidRPr="004B5363" w:rsidTr="00775A69">
        <w:tc>
          <w:tcPr>
            <w:tcW w:w="3652" w:type="dxa"/>
            <w:shd w:val="clear" w:color="auto" w:fill="EEECE1"/>
          </w:tcPr>
          <w:p w:rsidR="002B16BB" w:rsidRPr="00C67966" w:rsidRDefault="002B16BB" w:rsidP="00775A69">
            <w:pPr>
              <w:spacing w:after="0" w:line="240" w:lineRule="auto"/>
            </w:pPr>
            <w:r w:rsidRPr="00C67966">
              <w:t>FIELD OF STUDY:</w:t>
            </w:r>
          </w:p>
        </w:tc>
        <w:tc>
          <w:tcPr>
            <w:tcW w:w="5560" w:type="dxa"/>
            <w:shd w:val="clear" w:color="auto" w:fill="auto"/>
          </w:tcPr>
          <w:p w:rsidR="002B16BB" w:rsidRPr="00BC6639" w:rsidRDefault="002B16BB" w:rsidP="00BC6639">
            <w:pPr>
              <w:spacing w:after="0" w:line="240" w:lineRule="auto"/>
              <w:jc w:val="center"/>
              <w:rPr>
                <w:b/>
                <w:lang w:val="en-US"/>
              </w:rPr>
            </w:pPr>
            <w:r w:rsidRPr="00BC6639">
              <w:rPr>
                <w:b/>
                <w:lang w:val="en-US"/>
              </w:rPr>
              <w:t>Mechatronics</w:t>
            </w:r>
          </w:p>
        </w:tc>
      </w:tr>
      <w:tr w:rsidR="002B16BB" w:rsidRPr="004B536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ERASMUS COORDINATOR OF THE FACULTY:</w:t>
            </w:r>
          </w:p>
        </w:tc>
        <w:tc>
          <w:tcPr>
            <w:tcW w:w="5560" w:type="dxa"/>
            <w:shd w:val="clear" w:color="auto" w:fill="auto"/>
          </w:tcPr>
          <w:p w:rsidR="002B16BB" w:rsidRPr="00C67966" w:rsidRDefault="002B16BB" w:rsidP="00BC6639">
            <w:pPr>
              <w:spacing w:after="0" w:line="240" w:lineRule="auto"/>
              <w:jc w:val="center"/>
              <w:rPr>
                <w:lang w:val="en-US"/>
              </w:rPr>
            </w:pPr>
            <w:r w:rsidRPr="00C67966">
              <w:rPr>
                <w:lang w:val="en-US"/>
              </w:rPr>
              <w:t xml:space="preserve">Igor </w:t>
            </w:r>
            <w:proofErr w:type="spellStart"/>
            <w:r w:rsidRPr="00C67966">
              <w:rPr>
                <w:lang w:val="en-US"/>
              </w:rPr>
              <w:t>Maciejewski</w:t>
            </w:r>
            <w:proofErr w:type="spellEnd"/>
          </w:p>
        </w:tc>
      </w:tr>
      <w:tr w:rsidR="002B16BB" w:rsidRPr="0089317D"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COORDINATOR:</w:t>
            </w:r>
          </w:p>
        </w:tc>
        <w:tc>
          <w:tcPr>
            <w:tcW w:w="5560" w:type="dxa"/>
            <w:shd w:val="clear" w:color="auto" w:fill="auto"/>
          </w:tcPr>
          <w:p w:rsidR="002B16BB" w:rsidRPr="00C67966" w:rsidRDefault="002B16BB" w:rsidP="00BC6639">
            <w:pPr>
              <w:spacing w:after="0" w:line="240" w:lineRule="auto"/>
              <w:jc w:val="center"/>
              <w:rPr>
                <w:lang w:val="en-US"/>
              </w:rPr>
            </w:pPr>
            <w:r>
              <w:rPr>
                <w:lang w:val="en-US"/>
              </w:rPr>
              <w:t>igor.maciejewski@tu.koszalin.pl</w:t>
            </w:r>
          </w:p>
        </w:tc>
      </w:tr>
      <w:tr w:rsidR="002B16BB" w:rsidRPr="0089317D"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TITLE:</w:t>
            </w:r>
          </w:p>
        </w:tc>
        <w:tc>
          <w:tcPr>
            <w:tcW w:w="5560" w:type="dxa"/>
            <w:shd w:val="clear" w:color="auto" w:fill="auto"/>
          </w:tcPr>
          <w:p w:rsidR="002B16BB" w:rsidRPr="00BC6639" w:rsidRDefault="002B16BB" w:rsidP="00BC6639">
            <w:pPr>
              <w:spacing w:after="0" w:line="240" w:lineRule="auto"/>
              <w:jc w:val="center"/>
              <w:rPr>
                <w:b/>
                <w:lang w:val="en-US"/>
              </w:rPr>
            </w:pPr>
            <w:r w:rsidRPr="00BC6639">
              <w:rPr>
                <w:b/>
                <w:lang w:val="en-US"/>
              </w:rPr>
              <w:t>Engineering graphics and engineering drawing</w:t>
            </w:r>
          </w:p>
        </w:tc>
      </w:tr>
      <w:tr w:rsidR="002B16BB" w:rsidRPr="00666E8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LECTURER’S NAME:</w:t>
            </w:r>
          </w:p>
        </w:tc>
        <w:tc>
          <w:tcPr>
            <w:tcW w:w="5560" w:type="dxa"/>
            <w:shd w:val="clear" w:color="auto" w:fill="auto"/>
          </w:tcPr>
          <w:p w:rsidR="002B16BB" w:rsidRPr="00666E80" w:rsidRDefault="002B16BB" w:rsidP="00BC6639">
            <w:pPr>
              <w:spacing w:after="0" w:line="240" w:lineRule="auto"/>
              <w:jc w:val="center"/>
            </w:pPr>
            <w:r w:rsidRPr="00666E80">
              <w:t xml:space="preserve">Kazimierz Kamiński, </w:t>
            </w:r>
            <w:proofErr w:type="spellStart"/>
            <w:r w:rsidR="00870E85">
              <w:t>PhD</w:t>
            </w:r>
            <w:proofErr w:type="spellEnd"/>
          </w:p>
        </w:tc>
      </w:tr>
      <w:tr w:rsidR="002B16BB" w:rsidRPr="0089317D"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LECTURER:</w:t>
            </w:r>
          </w:p>
        </w:tc>
        <w:tc>
          <w:tcPr>
            <w:tcW w:w="5560" w:type="dxa"/>
            <w:shd w:val="clear" w:color="auto" w:fill="auto"/>
          </w:tcPr>
          <w:p w:rsidR="002B16BB" w:rsidRPr="00821BBB" w:rsidRDefault="002B16BB" w:rsidP="00BC6639">
            <w:pPr>
              <w:spacing w:after="0" w:line="240" w:lineRule="auto"/>
              <w:jc w:val="center"/>
              <w:rPr>
                <w:color w:val="000000" w:themeColor="text1"/>
                <w:lang w:val="en-US"/>
              </w:rPr>
            </w:pPr>
            <w:r>
              <w:rPr>
                <w:color w:val="000000" w:themeColor="text1"/>
                <w:lang w:val="en-US"/>
              </w:rPr>
              <w:t>kazimierz.kaminski@tu.koszalin.pl</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ECTS POINTS FOR THE COURSE:</w:t>
            </w:r>
          </w:p>
        </w:tc>
        <w:tc>
          <w:tcPr>
            <w:tcW w:w="5560" w:type="dxa"/>
            <w:shd w:val="clear" w:color="auto" w:fill="auto"/>
          </w:tcPr>
          <w:p w:rsidR="002B16BB" w:rsidRPr="00C67966" w:rsidRDefault="002B16BB" w:rsidP="00BC6639">
            <w:pPr>
              <w:spacing w:after="0" w:line="240" w:lineRule="auto"/>
              <w:jc w:val="center"/>
              <w:rPr>
                <w:lang w:val="en-US"/>
              </w:rPr>
            </w:pPr>
            <w:r>
              <w:rPr>
                <w:lang w:val="en-US"/>
              </w:rPr>
              <w:t>4</w:t>
            </w:r>
          </w:p>
        </w:tc>
      </w:tr>
      <w:tr w:rsidR="002B16BB" w:rsidRPr="00FE689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ACADEMIC YEAR:</w:t>
            </w:r>
          </w:p>
        </w:tc>
        <w:tc>
          <w:tcPr>
            <w:tcW w:w="5560" w:type="dxa"/>
            <w:shd w:val="clear" w:color="auto" w:fill="auto"/>
          </w:tcPr>
          <w:p w:rsidR="002B16BB" w:rsidRPr="00C67966" w:rsidRDefault="00D416D9" w:rsidP="0089317D">
            <w:pPr>
              <w:spacing w:after="0" w:line="240" w:lineRule="auto"/>
              <w:jc w:val="center"/>
              <w:rPr>
                <w:lang w:val="en-US"/>
              </w:rPr>
            </w:pPr>
            <w:r>
              <w:rPr>
                <w:lang w:val="en-US"/>
              </w:rPr>
              <w:t>20</w:t>
            </w:r>
            <w:r w:rsidR="00524C40">
              <w:rPr>
                <w:lang w:val="en-US"/>
              </w:rPr>
              <w:t>2</w:t>
            </w:r>
            <w:r w:rsidR="0089317D">
              <w:rPr>
                <w:lang w:val="en-US"/>
              </w:rPr>
              <w:t>3</w:t>
            </w:r>
            <w:r w:rsidR="002B16BB" w:rsidRPr="00C67966">
              <w:rPr>
                <w:lang w:val="en-US"/>
              </w:rPr>
              <w:t>/20</w:t>
            </w:r>
            <w:r>
              <w:rPr>
                <w:lang w:val="en-US"/>
              </w:rPr>
              <w:t>2</w:t>
            </w:r>
            <w:r w:rsidR="0089317D">
              <w:rPr>
                <w:lang w:val="en-US"/>
              </w:rPr>
              <w:t>4</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SEMESTER:</w:t>
            </w:r>
          </w:p>
          <w:p w:rsidR="002B16BB" w:rsidRPr="00C67966" w:rsidRDefault="002B16BB" w:rsidP="00775A69">
            <w:pPr>
              <w:spacing w:after="0" w:line="240" w:lineRule="auto"/>
              <w:rPr>
                <w:sz w:val="18"/>
                <w:szCs w:val="18"/>
                <w:lang w:val="en-US"/>
              </w:rPr>
            </w:pPr>
            <w:r w:rsidRPr="00C67966">
              <w:rPr>
                <w:sz w:val="18"/>
                <w:szCs w:val="18"/>
                <w:lang w:val="en-US"/>
              </w:rPr>
              <w:t>(W – winter, S – summer)</w:t>
            </w:r>
          </w:p>
        </w:tc>
        <w:tc>
          <w:tcPr>
            <w:tcW w:w="5560" w:type="dxa"/>
            <w:shd w:val="clear" w:color="auto" w:fill="auto"/>
          </w:tcPr>
          <w:p w:rsidR="002B16BB" w:rsidRPr="00C67966" w:rsidRDefault="002B16BB" w:rsidP="00BC6639">
            <w:pPr>
              <w:spacing w:after="0" w:line="240" w:lineRule="auto"/>
              <w:jc w:val="center"/>
              <w:rPr>
                <w:lang w:val="en-US"/>
              </w:rPr>
            </w:pPr>
            <w:r>
              <w:rPr>
                <w:lang w:val="en-US"/>
              </w:rPr>
              <w:t>W</w:t>
            </w:r>
            <w:r w:rsidR="00092B66">
              <w:rPr>
                <w:lang w:val="en-US"/>
              </w:rPr>
              <w:t>inter</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HOURS IN SEMESTER:</w:t>
            </w:r>
          </w:p>
        </w:tc>
        <w:tc>
          <w:tcPr>
            <w:tcW w:w="5560" w:type="dxa"/>
            <w:shd w:val="clear" w:color="auto" w:fill="auto"/>
          </w:tcPr>
          <w:p w:rsidR="002B16BB" w:rsidRPr="00C67966" w:rsidRDefault="002B16BB" w:rsidP="00BC6639">
            <w:pPr>
              <w:spacing w:after="0" w:line="240" w:lineRule="auto"/>
              <w:jc w:val="center"/>
              <w:rPr>
                <w:lang w:val="en-US"/>
              </w:rPr>
            </w:pPr>
            <w:r>
              <w:rPr>
                <w:lang w:val="en-US"/>
              </w:rPr>
              <w:t>30 +15=45</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LEVEL OF THE COURSE:</w:t>
            </w:r>
          </w:p>
          <w:p w:rsidR="002B16BB" w:rsidRPr="00C67966" w:rsidRDefault="002B16BB" w:rsidP="00775A69">
            <w:pPr>
              <w:spacing w:after="0" w:line="240" w:lineRule="auto"/>
              <w:rPr>
                <w:sz w:val="18"/>
                <w:szCs w:val="18"/>
                <w:lang w:val="en-US"/>
              </w:rPr>
            </w:pPr>
            <w:r w:rsidRPr="00C67966">
              <w:rPr>
                <w:sz w:val="18"/>
                <w:szCs w:val="18"/>
                <w:lang w:val="en-US"/>
              </w:rPr>
              <w:t>(1</w:t>
            </w:r>
            <w:r w:rsidRPr="00C67966">
              <w:rPr>
                <w:sz w:val="18"/>
                <w:szCs w:val="18"/>
                <w:vertAlign w:val="superscript"/>
                <w:lang w:val="en-US"/>
              </w:rPr>
              <w:t>st</w:t>
            </w:r>
            <w:r w:rsidRPr="00C67966">
              <w:rPr>
                <w:sz w:val="18"/>
                <w:szCs w:val="18"/>
                <w:lang w:val="en-US"/>
              </w:rPr>
              <w:t xml:space="preserve"> cycle, 2</w:t>
            </w:r>
            <w:r w:rsidRPr="00C67966">
              <w:rPr>
                <w:sz w:val="18"/>
                <w:szCs w:val="18"/>
                <w:vertAlign w:val="superscript"/>
                <w:lang w:val="en-US"/>
              </w:rPr>
              <w:t>nd</w:t>
            </w:r>
            <w:r w:rsidRPr="00C67966">
              <w:rPr>
                <w:sz w:val="18"/>
                <w:szCs w:val="18"/>
                <w:lang w:val="en-US"/>
              </w:rPr>
              <w:t xml:space="preserve"> cycle, 3</w:t>
            </w:r>
            <w:r w:rsidRPr="00C67966">
              <w:rPr>
                <w:sz w:val="18"/>
                <w:szCs w:val="18"/>
                <w:vertAlign w:val="superscript"/>
                <w:lang w:val="en-US"/>
              </w:rPr>
              <w:t>rd</w:t>
            </w:r>
            <w:r w:rsidRPr="00C67966">
              <w:rPr>
                <w:sz w:val="18"/>
                <w:szCs w:val="18"/>
                <w:lang w:val="en-US"/>
              </w:rPr>
              <w:t xml:space="preserve"> cycle)</w:t>
            </w:r>
          </w:p>
        </w:tc>
        <w:tc>
          <w:tcPr>
            <w:tcW w:w="5560" w:type="dxa"/>
            <w:shd w:val="clear" w:color="auto" w:fill="auto"/>
          </w:tcPr>
          <w:p w:rsidR="002B16BB" w:rsidRPr="00087B1F" w:rsidRDefault="002B16BB" w:rsidP="00BC6639">
            <w:pPr>
              <w:spacing w:after="0" w:line="240" w:lineRule="auto"/>
              <w:jc w:val="center"/>
              <w:rPr>
                <w:lang w:val="en-US"/>
              </w:rPr>
            </w:pPr>
            <w:r w:rsidRPr="00087B1F">
              <w:rPr>
                <w:lang w:val="en-US"/>
              </w:rPr>
              <w:t>1</w:t>
            </w:r>
            <w:r w:rsidRPr="00087B1F">
              <w:rPr>
                <w:vertAlign w:val="superscript"/>
                <w:lang w:val="en-US"/>
              </w:rPr>
              <w:t>st</w:t>
            </w:r>
            <w:r w:rsidRPr="00087B1F">
              <w:rPr>
                <w:lang w:val="en-US"/>
              </w:rPr>
              <w:t xml:space="preserve"> cycle</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TEACHING METHOD:</w:t>
            </w:r>
          </w:p>
          <w:p w:rsidR="002B16BB" w:rsidRPr="00C67966" w:rsidRDefault="002B16BB" w:rsidP="00775A69">
            <w:pPr>
              <w:spacing w:after="0" w:line="240" w:lineRule="auto"/>
              <w:rPr>
                <w:sz w:val="18"/>
                <w:szCs w:val="18"/>
                <w:lang w:val="en-US"/>
              </w:rPr>
            </w:pPr>
            <w:r w:rsidRPr="00C67966">
              <w:rPr>
                <w:sz w:val="18"/>
                <w:szCs w:val="18"/>
                <w:lang w:val="en-US"/>
              </w:rPr>
              <w:t>(lecture, laboratory, group tutorials, seminar, other-what type?)</w:t>
            </w:r>
          </w:p>
        </w:tc>
        <w:tc>
          <w:tcPr>
            <w:tcW w:w="5560" w:type="dxa"/>
            <w:shd w:val="clear" w:color="auto" w:fill="auto"/>
          </w:tcPr>
          <w:p w:rsidR="002B16BB" w:rsidRPr="00C67966" w:rsidRDefault="002B16BB" w:rsidP="00BC6639">
            <w:pPr>
              <w:spacing w:after="0" w:line="240" w:lineRule="auto"/>
              <w:jc w:val="center"/>
              <w:rPr>
                <w:lang w:val="en-US"/>
              </w:rPr>
            </w:pPr>
            <w:r>
              <w:rPr>
                <w:lang w:val="en-US"/>
              </w:rPr>
              <w:t>Lectures (30h), Classes (15h)</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LANGUAGE OF INSTRUCTION:</w:t>
            </w:r>
          </w:p>
        </w:tc>
        <w:tc>
          <w:tcPr>
            <w:tcW w:w="5560" w:type="dxa"/>
            <w:shd w:val="clear" w:color="auto" w:fill="auto"/>
          </w:tcPr>
          <w:p w:rsidR="002B16BB" w:rsidRPr="00C67966" w:rsidRDefault="003745F7" w:rsidP="00BC6639">
            <w:pPr>
              <w:spacing w:after="0" w:line="240" w:lineRule="auto"/>
              <w:jc w:val="center"/>
              <w:rPr>
                <w:lang w:val="en-US"/>
              </w:rPr>
            </w:pPr>
            <w:r>
              <w:rPr>
                <w:sz w:val="20"/>
                <w:szCs w:val="20"/>
              </w:rPr>
              <w:t xml:space="preserve">English, </w:t>
            </w:r>
            <w:proofErr w:type="spellStart"/>
            <w:r>
              <w:rPr>
                <w:sz w:val="20"/>
                <w:szCs w:val="20"/>
              </w:rPr>
              <w:t>Polish</w:t>
            </w:r>
            <w:proofErr w:type="spellEnd"/>
            <w:r>
              <w:rPr>
                <w:sz w:val="20"/>
                <w:szCs w:val="20"/>
              </w:rPr>
              <w:t>,(</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2B16BB" w:rsidRPr="002B16BB"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ASSESSMENT METOD:</w:t>
            </w:r>
          </w:p>
          <w:p w:rsidR="002B16BB" w:rsidRPr="00C67966" w:rsidRDefault="002B16BB" w:rsidP="00775A69">
            <w:pPr>
              <w:spacing w:after="0" w:line="240" w:lineRule="auto"/>
              <w:rPr>
                <w:sz w:val="18"/>
                <w:szCs w:val="18"/>
                <w:lang w:val="en-US"/>
              </w:rPr>
            </w:pPr>
            <w:r w:rsidRPr="00C67966">
              <w:rPr>
                <w:lang w:val="en-US"/>
              </w:rPr>
              <w:t>(</w:t>
            </w:r>
            <w:r w:rsidRPr="00C67966">
              <w:rPr>
                <w:sz w:val="18"/>
                <w:szCs w:val="18"/>
                <w:lang w:val="en-US"/>
              </w:rPr>
              <w:t>written exam, oral exam, class test, written reports, project work, presentation, continuous assessment, other – what type?)</w:t>
            </w:r>
          </w:p>
        </w:tc>
        <w:tc>
          <w:tcPr>
            <w:tcW w:w="5560" w:type="dxa"/>
            <w:shd w:val="clear" w:color="auto" w:fill="auto"/>
          </w:tcPr>
          <w:p w:rsidR="002B16BB" w:rsidRPr="00C67966" w:rsidRDefault="007E6404" w:rsidP="00BC6639">
            <w:pPr>
              <w:spacing w:after="0" w:line="240" w:lineRule="auto"/>
              <w:jc w:val="center"/>
              <w:rPr>
                <w:lang w:val="en-US"/>
              </w:rPr>
            </w:pPr>
            <w:r>
              <w:rPr>
                <w:lang w:val="en-US"/>
              </w:rPr>
              <w:t>written exam, project work</w:t>
            </w:r>
          </w:p>
        </w:tc>
      </w:tr>
      <w:tr w:rsidR="002B16BB" w:rsidRPr="002B16BB"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CONTENT:</w:t>
            </w:r>
          </w:p>
        </w:tc>
        <w:tc>
          <w:tcPr>
            <w:tcW w:w="5560" w:type="dxa"/>
            <w:shd w:val="clear" w:color="auto" w:fill="auto"/>
          </w:tcPr>
          <w:p w:rsidR="007E6404" w:rsidRPr="005E1662" w:rsidRDefault="007E6404" w:rsidP="00BF190E">
            <w:pPr>
              <w:spacing w:after="0" w:line="240" w:lineRule="auto"/>
              <w:jc w:val="both"/>
              <w:rPr>
                <w:rFonts w:asciiTheme="minorHAnsi" w:hAnsiTheme="minorHAnsi"/>
                <w:lang w:val="en-US"/>
              </w:rPr>
            </w:pPr>
            <w:r w:rsidRPr="005E1662">
              <w:rPr>
                <w:rFonts w:asciiTheme="minorHAnsi" w:hAnsiTheme="minorHAnsi"/>
                <w:lang w:val="en-US"/>
              </w:rPr>
              <w:t xml:space="preserve">Course covers basic information about engineering design based on examples of two and three dimensional geometry. During </w:t>
            </w:r>
            <w:r>
              <w:rPr>
                <w:rFonts w:asciiTheme="minorHAnsi" w:hAnsiTheme="minorHAnsi"/>
                <w:lang w:val="en-US"/>
              </w:rPr>
              <w:t xml:space="preserve">the </w:t>
            </w:r>
            <w:r w:rsidRPr="005E1662">
              <w:rPr>
                <w:rFonts w:asciiTheme="minorHAnsi" w:hAnsiTheme="minorHAnsi"/>
                <w:lang w:val="en-US"/>
              </w:rPr>
              <w:t>course students will develop the ability to visualize shape and form in three dimensions with a high degree of fluency. The main goal of this course is to show how to create original drawings and read the content of drawings without ambiguity.</w:t>
            </w:r>
          </w:p>
          <w:p w:rsidR="007E6404" w:rsidRPr="007E6404" w:rsidRDefault="007E6404" w:rsidP="00BF190E">
            <w:pPr>
              <w:spacing w:after="0" w:line="240" w:lineRule="auto"/>
              <w:jc w:val="both"/>
              <w:rPr>
                <w:rFonts w:asciiTheme="minorHAnsi" w:hAnsiTheme="minorHAnsi"/>
                <w:lang w:val="en-US"/>
              </w:rPr>
            </w:pPr>
            <w:r w:rsidRPr="005E1662">
              <w:rPr>
                <w:rFonts w:asciiTheme="minorHAnsi" w:hAnsiTheme="minorHAnsi"/>
                <w:lang w:val="en-US"/>
              </w:rPr>
              <w:t xml:space="preserve">Course </w:t>
            </w:r>
            <w:r>
              <w:rPr>
                <w:rFonts w:asciiTheme="minorHAnsi" w:hAnsiTheme="minorHAnsi"/>
                <w:lang w:val="en-US"/>
              </w:rPr>
              <w:t>objectives</w:t>
            </w:r>
            <w:r w:rsidRPr="005E1662">
              <w:rPr>
                <w:rFonts w:asciiTheme="minorHAnsi" w:hAnsiTheme="minorHAnsi"/>
                <w:lang w:val="en-US"/>
              </w:rPr>
              <w:t xml:space="preserve">: </w:t>
            </w:r>
            <w:r w:rsidRPr="005E1662">
              <w:rPr>
                <w:rFonts w:asciiTheme="minorHAnsi" w:hAnsiTheme="minorHAnsi" w:cs="Times-Roman"/>
                <w:lang w:val="en-US" w:eastAsia="pl-PL"/>
              </w:rPr>
              <w:t>Product development and computer</w:t>
            </w:r>
            <w:r>
              <w:rPr>
                <w:rFonts w:asciiTheme="minorHAnsi" w:hAnsiTheme="minorHAnsi" w:cs="Times-Roman"/>
                <w:lang w:val="en-US" w:eastAsia="pl-PL"/>
              </w:rPr>
              <w:t>-</w:t>
            </w:r>
            <w:r w:rsidRPr="005E1662">
              <w:rPr>
                <w:rFonts w:asciiTheme="minorHAnsi" w:hAnsiTheme="minorHAnsi" w:cs="Times-Roman"/>
                <w:lang w:val="en-US" w:eastAsia="pl-PL"/>
              </w:rPr>
              <w:t xml:space="preserve">aided design. Principles of first and third angle orthographic projection. Three dimensional illustrations using isometric and oblique projection. Sections and sectional views. Dimensioning principles. Screw threads and conventional representations. Limits and fits. Geometrical tolerancing and datums. Springs, cams and gears. Welding and welding symbols. </w:t>
            </w:r>
            <w:proofErr w:type="spellStart"/>
            <w:r w:rsidRPr="005E1662">
              <w:rPr>
                <w:rFonts w:asciiTheme="minorHAnsi" w:hAnsiTheme="minorHAnsi" w:cs="Times-Roman"/>
                <w:lang w:eastAsia="pl-PL"/>
              </w:rPr>
              <w:t>Production</w:t>
            </w:r>
            <w:proofErr w:type="spellEnd"/>
            <w:r w:rsidRPr="005E1662">
              <w:rPr>
                <w:rFonts w:asciiTheme="minorHAnsi" w:hAnsiTheme="minorHAnsi" w:cs="Times-Roman"/>
                <w:lang w:eastAsia="pl-PL"/>
              </w:rPr>
              <w:t xml:space="preserve"> </w:t>
            </w:r>
            <w:proofErr w:type="spellStart"/>
            <w:r w:rsidRPr="005E1662">
              <w:rPr>
                <w:rFonts w:asciiTheme="minorHAnsi" w:hAnsiTheme="minorHAnsi" w:cs="Times-Roman"/>
                <w:lang w:eastAsia="pl-PL"/>
              </w:rPr>
              <w:t>drawings</w:t>
            </w:r>
            <w:proofErr w:type="spellEnd"/>
            <w:r w:rsidRPr="005E1662">
              <w:rPr>
                <w:rFonts w:asciiTheme="minorHAnsi" w:hAnsiTheme="minorHAnsi" w:cs="Times-Roman"/>
                <w:lang w:eastAsia="pl-PL"/>
              </w:rPr>
              <w:t>.</w:t>
            </w:r>
          </w:p>
        </w:tc>
      </w:tr>
      <w:tr w:rsidR="002B16BB" w:rsidRPr="0089317D"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ADDITIONAL INFORMATION:</w:t>
            </w:r>
          </w:p>
        </w:tc>
        <w:tc>
          <w:tcPr>
            <w:tcW w:w="5560" w:type="dxa"/>
            <w:shd w:val="clear" w:color="auto" w:fill="auto"/>
          </w:tcPr>
          <w:p w:rsidR="00AC142A" w:rsidRDefault="00AC142A" w:rsidP="00BF190E">
            <w:pPr>
              <w:spacing w:after="0" w:line="240" w:lineRule="auto"/>
              <w:jc w:val="both"/>
              <w:rPr>
                <w:lang w:val="en-US"/>
              </w:rPr>
            </w:pPr>
            <w:r>
              <w:rPr>
                <w:lang w:val="en-US"/>
              </w:rPr>
              <w:t xml:space="preserve">Code </w:t>
            </w:r>
            <w:r w:rsidRPr="00AC142A">
              <w:rPr>
                <w:lang w:val="en-US"/>
              </w:rPr>
              <w:t>0911&gt;1000-GIiZK</w:t>
            </w:r>
          </w:p>
          <w:p w:rsidR="007E6404" w:rsidRPr="00DA5963" w:rsidRDefault="007E6404" w:rsidP="00BF190E">
            <w:pPr>
              <w:spacing w:after="0" w:line="240" w:lineRule="auto"/>
              <w:jc w:val="both"/>
              <w:rPr>
                <w:lang w:val="en-US"/>
              </w:rPr>
            </w:pPr>
            <w:r w:rsidRPr="00DA5963">
              <w:rPr>
                <w:lang w:val="en-US"/>
              </w:rPr>
              <w:t>Prerequisites:</w:t>
            </w:r>
          </w:p>
          <w:p w:rsidR="007E6404" w:rsidRPr="00DA5963" w:rsidRDefault="007E6404" w:rsidP="00BF190E">
            <w:pPr>
              <w:spacing w:after="0" w:line="240" w:lineRule="auto"/>
              <w:jc w:val="both"/>
              <w:rPr>
                <w:lang w:val="en-US"/>
              </w:rPr>
            </w:pPr>
            <w:r w:rsidRPr="00DA5963">
              <w:rPr>
                <w:lang w:val="en-US"/>
              </w:rPr>
              <w:t>A basic knowledge of the essential elements of English grammar and mechanics.</w:t>
            </w:r>
          </w:p>
          <w:p w:rsidR="007E6404" w:rsidRPr="00C67966" w:rsidRDefault="007E6404" w:rsidP="00BF190E">
            <w:pPr>
              <w:spacing w:after="0" w:line="240" w:lineRule="auto"/>
              <w:jc w:val="both"/>
              <w:rPr>
                <w:lang w:val="en-US"/>
              </w:rPr>
            </w:pPr>
            <w:r w:rsidRPr="00DA5963">
              <w:rPr>
                <w:lang w:val="en-US"/>
              </w:rPr>
              <w:t>Familiarity with the research process, including the electronic library systems</w:t>
            </w:r>
            <w:r>
              <w:rPr>
                <w:lang w:val="en-US"/>
              </w:rPr>
              <w:t>.</w:t>
            </w:r>
          </w:p>
        </w:tc>
      </w:tr>
      <w:tr w:rsidR="002B16BB" w:rsidRPr="0089317D" w:rsidTr="00775A69">
        <w:tc>
          <w:tcPr>
            <w:tcW w:w="3652" w:type="dxa"/>
            <w:shd w:val="clear" w:color="auto" w:fill="EEECE1"/>
          </w:tcPr>
          <w:p w:rsidR="002B16BB" w:rsidRDefault="002B16BB" w:rsidP="00775A69">
            <w:pPr>
              <w:spacing w:after="0" w:line="240" w:lineRule="auto"/>
              <w:rPr>
                <w:lang w:val="en-US"/>
              </w:rPr>
            </w:pPr>
            <w:r>
              <w:rPr>
                <w:lang w:val="en-US"/>
              </w:rPr>
              <w:t>RECOMMENDED LITERATURE</w:t>
            </w:r>
          </w:p>
          <w:p w:rsidR="002B16BB" w:rsidRPr="00C67966" w:rsidRDefault="002B16BB" w:rsidP="00775A69">
            <w:pPr>
              <w:spacing w:after="0" w:line="240" w:lineRule="auto"/>
              <w:rPr>
                <w:lang w:val="en-US"/>
              </w:rPr>
            </w:pPr>
          </w:p>
        </w:tc>
        <w:tc>
          <w:tcPr>
            <w:tcW w:w="5560" w:type="dxa"/>
            <w:shd w:val="clear" w:color="auto" w:fill="auto"/>
          </w:tcPr>
          <w:p w:rsidR="007E6404" w:rsidRPr="007E6404" w:rsidRDefault="007E6404" w:rsidP="007E6404">
            <w:pPr>
              <w:spacing w:after="75" w:line="250" w:lineRule="atLeast"/>
              <w:outlineLvl w:val="0"/>
              <w:rPr>
                <w:rFonts w:eastAsia="Times New Roman"/>
                <w:bCs/>
                <w:kern w:val="36"/>
                <w:lang w:val="en-US" w:eastAsia="pl-PL"/>
              </w:rPr>
            </w:pPr>
            <w:r w:rsidRPr="00DA5963">
              <w:rPr>
                <w:rFonts w:eastAsia="Times New Roman"/>
                <w:bCs/>
                <w:kern w:val="36"/>
                <w:lang w:val="en-US" w:eastAsia="pl-PL"/>
              </w:rPr>
              <w:t>C. Simmons, D. Maguire, N. Phelps: “Manual of Engineering Drawing”</w:t>
            </w:r>
            <w:r w:rsidRPr="00DA5963">
              <w:rPr>
                <w:rFonts w:eastAsia="Times New Roman"/>
                <w:bCs/>
                <w:lang w:val="en-US" w:eastAsia="pl-PL"/>
              </w:rPr>
              <w:t xml:space="preserve"> Second Edition, </w:t>
            </w:r>
            <w:r w:rsidRPr="00DA5963">
              <w:rPr>
                <w:rFonts w:cs="Arial"/>
                <w:shd w:val="clear" w:color="auto" w:fill="FFFFFF"/>
                <w:lang w:val="en-US"/>
              </w:rPr>
              <w:t>Butterworth-Heinemann 2009</w:t>
            </w:r>
            <w:r>
              <w:rPr>
                <w:rFonts w:cs="Arial"/>
                <w:shd w:val="clear" w:color="auto" w:fill="FFFFFF"/>
                <w:lang w:val="en-US"/>
              </w:rPr>
              <w:t>.</w:t>
            </w:r>
          </w:p>
        </w:tc>
      </w:tr>
    </w:tbl>
    <w:p w:rsidR="002B16BB" w:rsidRPr="000E7B01" w:rsidRDefault="002B16BB" w:rsidP="002B16BB">
      <w:pPr>
        <w:rPr>
          <w:lang w:val="en-US"/>
        </w:rPr>
      </w:pPr>
    </w:p>
    <w:p w:rsidR="00030E03" w:rsidRPr="007E6404" w:rsidRDefault="00030E03">
      <w:pPr>
        <w:rPr>
          <w:lang w:val="en-US"/>
        </w:rPr>
      </w:pPr>
    </w:p>
    <w:sectPr w:rsidR="00030E03" w:rsidRPr="007E6404" w:rsidSect="00030E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BB"/>
    <w:rsid w:val="00030E03"/>
    <w:rsid w:val="00092B66"/>
    <w:rsid w:val="00115886"/>
    <w:rsid w:val="00241419"/>
    <w:rsid w:val="00266044"/>
    <w:rsid w:val="002B16BB"/>
    <w:rsid w:val="00347823"/>
    <w:rsid w:val="003745F7"/>
    <w:rsid w:val="0039146F"/>
    <w:rsid w:val="00486D5B"/>
    <w:rsid w:val="00524C40"/>
    <w:rsid w:val="00560E2C"/>
    <w:rsid w:val="007E6404"/>
    <w:rsid w:val="007F52A7"/>
    <w:rsid w:val="00870E85"/>
    <w:rsid w:val="0089317D"/>
    <w:rsid w:val="008D1D8D"/>
    <w:rsid w:val="009051F3"/>
    <w:rsid w:val="00982B97"/>
    <w:rsid w:val="009836AA"/>
    <w:rsid w:val="009B6A2A"/>
    <w:rsid w:val="00A926DD"/>
    <w:rsid w:val="00AC142A"/>
    <w:rsid w:val="00B00117"/>
    <w:rsid w:val="00BC6639"/>
    <w:rsid w:val="00BF190E"/>
    <w:rsid w:val="00C25990"/>
    <w:rsid w:val="00CE252F"/>
    <w:rsid w:val="00D416D9"/>
    <w:rsid w:val="00DB2E5B"/>
    <w:rsid w:val="00FC615D"/>
    <w:rsid w:val="00FE52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A6DDAC-E9C3-4112-A42F-39C788A72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B16B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B16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1833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Aleksandra ZAJĄC</cp:lastModifiedBy>
  <cp:revision>2</cp:revision>
  <dcterms:created xsi:type="dcterms:W3CDTF">2023-11-03T13:32:00Z</dcterms:created>
  <dcterms:modified xsi:type="dcterms:W3CDTF">2023-11-03T13:32:00Z</dcterms:modified>
</cp:coreProperties>
</file>