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EC34DF" w:rsidTr="00EC34DF">
        <w:tc>
          <w:tcPr>
            <w:tcW w:w="3652" w:type="dxa"/>
            <w:shd w:val="clear" w:color="auto" w:fill="EEECE1" w:themeFill="background2"/>
          </w:tcPr>
          <w:p w:rsidR="00A42B13" w:rsidRPr="00EC34DF" w:rsidRDefault="00A42B13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</w:rPr>
              <w:t>FACULTY:</w:t>
            </w:r>
          </w:p>
        </w:tc>
        <w:tc>
          <w:tcPr>
            <w:tcW w:w="5560" w:type="dxa"/>
          </w:tcPr>
          <w:p w:rsidR="00A42B13" w:rsidRPr="00EC34DF" w:rsidRDefault="00AC07B2" w:rsidP="00EC34DF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Faculty</w:t>
            </w:r>
            <w:r w:rsidR="0040775F" w:rsidRPr="00EC34DF">
              <w:rPr>
                <w:rFonts w:cstheme="minorHAnsi"/>
                <w:sz w:val="18"/>
                <w:szCs w:val="18"/>
                <w:lang w:val="en-US"/>
              </w:rPr>
              <w:t xml:space="preserve"> of Mechanical Engineering</w:t>
            </w:r>
          </w:p>
        </w:tc>
      </w:tr>
      <w:tr w:rsidR="0025671B" w:rsidRPr="00604164" w:rsidTr="00EC34DF">
        <w:tc>
          <w:tcPr>
            <w:tcW w:w="3652" w:type="dxa"/>
            <w:shd w:val="clear" w:color="auto" w:fill="EEECE1" w:themeFill="background2"/>
          </w:tcPr>
          <w:p w:rsidR="0025671B" w:rsidRPr="00EC34DF" w:rsidRDefault="0025671B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>FIELD OF STUDY:</w:t>
            </w:r>
          </w:p>
        </w:tc>
        <w:tc>
          <w:tcPr>
            <w:tcW w:w="5560" w:type="dxa"/>
          </w:tcPr>
          <w:p w:rsidR="0025671B" w:rsidRPr="00EC34DF" w:rsidRDefault="0040775F" w:rsidP="00EC34DF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Food Technology and Human Nutrition</w:t>
            </w:r>
          </w:p>
        </w:tc>
      </w:tr>
      <w:tr w:rsidR="00D4033D" w:rsidRPr="00EC34DF" w:rsidTr="00EC34DF">
        <w:tc>
          <w:tcPr>
            <w:tcW w:w="3652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D4033D" w:rsidRPr="00EC34DF" w:rsidRDefault="00D04288" w:rsidP="00EC34DF">
            <w:pPr>
              <w:jc w:val="both"/>
              <w:rPr>
                <w:rFonts w:cstheme="minorHAnsi"/>
                <w:sz w:val="18"/>
                <w:szCs w:val="18"/>
              </w:rPr>
            </w:pPr>
            <w:r w:rsidRPr="00D04288">
              <w:rPr>
                <w:rFonts w:cstheme="minorHAnsi"/>
                <w:sz w:val="18"/>
                <w:szCs w:val="18"/>
              </w:rPr>
              <w:t xml:space="preserve">Agnieszka Szparaga, </w:t>
            </w:r>
            <w:proofErr w:type="spellStart"/>
            <w:r w:rsidRPr="00D04288">
              <w:rPr>
                <w:rFonts w:cstheme="minorHAnsi"/>
                <w:sz w:val="18"/>
                <w:szCs w:val="18"/>
              </w:rPr>
              <w:t>PhD</w:t>
            </w:r>
            <w:proofErr w:type="spellEnd"/>
            <w:r w:rsidRPr="00D04288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D04288">
              <w:rPr>
                <w:rFonts w:cstheme="minorHAnsi"/>
                <w:sz w:val="18"/>
                <w:szCs w:val="18"/>
              </w:rPr>
              <w:t>DSc</w:t>
            </w:r>
            <w:proofErr w:type="spellEnd"/>
            <w:r w:rsidRPr="00D04288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D04288">
              <w:rPr>
                <w:rFonts w:cstheme="minorHAnsi"/>
                <w:sz w:val="18"/>
                <w:szCs w:val="18"/>
              </w:rPr>
              <w:t>Eng</w:t>
            </w:r>
            <w:proofErr w:type="spellEnd"/>
          </w:p>
        </w:tc>
      </w:tr>
      <w:tr w:rsidR="00D4033D" w:rsidRPr="00604164" w:rsidTr="00EC34DF">
        <w:tc>
          <w:tcPr>
            <w:tcW w:w="3652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D4033D" w:rsidRPr="00D04288" w:rsidRDefault="00D04288" w:rsidP="00D04288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agnieszka.szparaga</w:t>
            </w:r>
            <w:r w:rsidR="00D4033D" w:rsidRPr="00D04288">
              <w:rPr>
                <w:rFonts w:cstheme="minorHAnsi"/>
                <w:sz w:val="18"/>
                <w:szCs w:val="18"/>
                <w:lang w:val="en-US"/>
              </w:rPr>
              <w:t xml:space="preserve">@tu.koszalin.pl </w:t>
            </w:r>
          </w:p>
        </w:tc>
      </w:tr>
      <w:tr w:rsidR="00EC34DF" w:rsidRPr="00286F15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C34DF" w:rsidRPr="00EC34DF" w:rsidRDefault="001434AB" w:rsidP="00EC34DF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General Food Technology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 xml:space="preserve">Joanna </w:t>
            </w:r>
            <w:proofErr w:type="spellStart"/>
            <w:r w:rsidRPr="00EC34DF">
              <w:rPr>
                <w:sz w:val="18"/>
                <w:szCs w:val="18"/>
              </w:rPr>
              <w:t>Piepiórka-Stepuk</w:t>
            </w:r>
            <w:proofErr w:type="spellEnd"/>
            <w:r w:rsidRPr="00EC34DF">
              <w:rPr>
                <w:sz w:val="18"/>
                <w:szCs w:val="18"/>
              </w:rPr>
              <w:t xml:space="preserve">, </w:t>
            </w:r>
            <w:proofErr w:type="spellStart"/>
            <w:r w:rsidR="009D47C7" w:rsidRPr="009D47C7">
              <w:rPr>
                <w:sz w:val="18"/>
                <w:szCs w:val="18"/>
              </w:rPr>
              <w:t>PhD</w:t>
            </w:r>
            <w:proofErr w:type="spellEnd"/>
            <w:r w:rsidR="009D47C7" w:rsidRPr="009D47C7">
              <w:rPr>
                <w:sz w:val="18"/>
                <w:szCs w:val="18"/>
              </w:rPr>
              <w:t xml:space="preserve">, </w:t>
            </w:r>
            <w:proofErr w:type="spellStart"/>
            <w:r w:rsidR="009D47C7" w:rsidRPr="009D47C7">
              <w:rPr>
                <w:sz w:val="18"/>
                <w:szCs w:val="18"/>
              </w:rPr>
              <w:t>DSc</w:t>
            </w:r>
            <w:proofErr w:type="spellEnd"/>
            <w:r w:rsidR="009D47C7" w:rsidRPr="009D47C7">
              <w:rPr>
                <w:sz w:val="18"/>
                <w:szCs w:val="18"/>
              </w:rPr>
              <w:t xml:space="preserve">, </w:t>
            </w:r>
            <w:proofErr w:type="spellStart"/>
            <w:r w:rsidR="009D47C7" w:rsidRPr="009D47C7">
              <w:rPr>
                <w:sz w:val="18"/>
                <w:szCs w:val="18"/>
              </w:rPr>
              <w:t>Eng</w:t>
            </w:r>
            <w:proofErr w:type="spellEnd"/>
          </w:p>
        </w:tc>
      </w:tr>
      <w:tr w:rsidR="00EC34DF" w:rsidRPr="00604164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joanna.piepiorka@tu.koszalin.pl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C34DF" w:rsidRPr="00EC34DF" w:rsidRDefault="001434AB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</w:tr>
      <w:tr w:rsidR="00DD6345" w:rsidRPr="00EC34DF" w:rsidTr="00EC34DF">
        <w:tc>
          <w:tcPr>
            <w:tcW w:w="3652" w:type="dxa"/>
            <w:shd w:val="clear" w:color="auto" w:fill="EEECE1" w:themeFill="background2"/>
          </w:tcPr>
          <w:p w:rsidR="00DD6345" w:rsidRPr="00EC34DF" w:rsidRDefault="00DD6345" w:rsidP="00EE09D4">
            <w:pPr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DD6345" w:rsidRDefault="00DD6345" w:rsidP="00EE09D4">
            <w:pPr>
              <w:rPr>
                <w:sz w:val="18"/>
                <w:szCs w:val="18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0811&gt;2000-OTŻ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Lec+ex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>); 0811&gt;2000-OTŻ-lab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C34DF" w:rsidRPr="00EC34DF" w:rsidRDefault="00EC34DF" w:rsidP="00D04288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20</w:t>
            </w:r>
            <w:r w:rsidR="00B61BC6">
              <w:rPr>
                <w:sz w:val="18"/>
                <w:szCs w:val="18"/>
                <w:lang w:val="en-US"/>
              </w:rPr>
              <w:t>2</w:t>
            </w:r>
            <w:r w:rsidR="00D04288">
              <w:rPr>
                <w:sz w:val="18"/>
                <w:szCs w:val="18"/>
                <w:lang w:val="en-US"/>
              </w:rPr>
              <w:t>3</w:t>
            </w:r>
            <w:r w:rsidRPr="00EC34DF">
              <w:rPr>
                <w:sz w:val="18"/>
                <w:szCs w:val="18"/>
                <w:lang w:val="en-US"/>
              </w:rPr>
              <w:t>/202</w:t>
            </w:r>
            <w:r w:rsidR="00D04288">
              <w:rPr>
                <w:sz w:val="18"/>
                <w:szCs w:val="18"/>
                <w:lang w:val="en-US"/>
              </w:rPr>
              <w:t>4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SEMESTER: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W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C34DF" w:rsidRPr="00EC34DF" w:rsidRDefault="001434AB" w:rsidP="001434A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30</w:t>
            </w:r>
            <w:r w:rsidR="00EC34DF" w:rsidRPr="00EC34DF">
              <w:rPr>
                <w:sz w:val="18"/>
                <w:szCs w:val="18"/>
                <w:lang w:val="en-US"/>
              </w:rPr>
              <w:t>h) + L</w:t>
            </w:r>
            <w:r w:rsidR="00604164">
              <w:rPr>
                <w:sz w:val="18"/>
                <w:szCs w:val="18"/>
                <w:lang w:val="en-US"/>
              </w:rPr>
              <w:t>ab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30</w:t>
            </w:r>
            <w:r w:rsidR="00EC34DF" w:rsidRPr="00EC34DF">
              <w:rPr>
                <w:sz w:val="18"/>
                <w:szCs w:val="18"/>
                <w:lang w:val="en-US"/>
              </w:rPr>
              <w:t>h)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LEVEL OF THE COURSE: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cycle, 2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EC34DF">
              <w:rPr>
                <w:sz w:val="18"/>
                <w:szCs w:val="18"/>
                <w:lang w:val="en-US"/>
              </w:rPr>
              <w:t xml:space="preserve"> cycle, 3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EC34DF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TEACHING METHOD: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Lecture, laboratory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C34DF" w:rsidRPr="00F01BAB" w:rsidRDefault="00161A49" w:rsidP="00EC34D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EC34DF" w:rsidRPr="00604164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ASSESSMENT METOD: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</w:t>
            </w:r>
            <w:r w:rsidR="00604164">
              <w:rPr>
                <w:sz w:val="18"/>
                <w:szCs w:val="18"/>
                <w:lang w:val="en-US"/>
              </w:rPr>
              <w:t>L</w:t>
            </w:r>
            <w:r w:rsidRPr="00EC34DF">
              <w:rPr>
                <w:sz w:val="18"/>
                <w:szCs w:val="18"/>
                <w:lang w:val="en-US"/>
              </w:rPr>
              <w:t>) Written test</w:t>
            </w:r>
            <w:r w:rsidR="00287DCD">
              <w:rPr>
                <w:sz w:val="18"/>
                <w:szCs w:val="18"/>
                <w:lang w:val="en-US"/>
              </w:rPr>
              <w:t xml:space="preserve"> (exam)</w:t>
            </w:r>
            <w:r w:rsidRPr="00EC34DF">
              <w:rPr>
                <w:sz w:val="18"/>
                <w:szCs w:val="18"/>
                <w:lang w:val="en-US"/>
              </w:rPr>
              <w:t xml:space="preserve">, </w:t>
            </w:r>
            <w:r w:rsidR="00287DCD" w:rsidRPr="00287DCD">
              <w:rPr>
                <w:sz w:val="18"/>
                <w:szCs w:val="18"/>
                <w:lang w:val="en-US"/>
              </w:rPr>
              <w:t>written works from the issues discussed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</w:t>
            </w:r>
            <w:r w:rsidR="00604164">
              <w:rPr>
                <w:sz w:val="18"/>
                <w:szCs w:val="18"/>
                <w:lang w:val="en-US"/>
              </w:rPr>
              <w:t>ab</w:t>
            </w:r>
            <w:r w:rsidRPr="00EC34DF">
              <w:rPr>
                <w:sz w:val="18"/>
                <w:szCs w:val="18"/>
                <w:lang w:val="en-US"/>
              </w:rPr>
              <w:t>) Written reports and laboratory work</w:t>
            </w:r>
          </w:p>
        </w:tc>
      </w:tr>
      <w:tr w:rsidR="00EC34DF" w:rsidRPr="001434AB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>Lecture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1. </w:t>
            </w:r>
            <w:r w:rsidR="001434AB" w:rsidRPr="001434AB">
              <w:rPr>
                <w:sz w:val="18"/>
                <w:szCs w:val="18"/>
                <w:lang w:val="en-US"/>
              </w:rPr>
              <w:t>General food technology as a scientific discipline and its connection with other fields of knowledge and application in production processes</w:t>
            </w:r>
            <w:r w:rsidR="001434AB">
              <w:rPr>
                <w:sz w:val="18"/>
                <w:szCs w:val="18"/>
                <w:lang w:val="en-US"/>
              </w:rPr>
              <w:t xml:space="preserve"> (4h)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2. </w:t>
            </w:r>
            <w:r w:rsidR="001434AB" w:rsidRPr="001434AB">
              <w:rPr>
                <w:sz w:val="18"/>
                <w:szCs w:val="18"/>
                <w:lang w:val="en-US"/>
              </w:rPr>
              <w:t>Characteristics of food industry raw materials and technological processes</w:t>
            </w:r>
            <w:r w:rsidR="001434AB">
              <w:rPr>
                <w:sz w:val="18"/>
                <w:szCs w:val="18"/>
                <w:lang w:val="en-US"/>
              </w:rPr>
              <w:t xml:space="preserve"> (4h)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3. </w:t>
            </w:r>
            <w:r w:rsidR="001434AB" w:rsidRPr="001434AB">
              <w:rPr>
                <w:sz w:val="18"/>
                <w:szCs w:val="18"/>
                <w:lang w:val="en-GB"/>
              </w:rPr>
              <w:t>Mechanical, thermal and physicochemical processes in the food industry</w:t>
            </w:r>
            <w:r w:rsidR="001434AB">
              <w:rPr>
                <w:sz w:val="18"/>
                <w:szCs w:val="18"/>
                <w:lang w:val="en-GB"/>
              </w:rPr>
              <w:t xml:space="preserve"> (12h)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GB"/>
              </w:rPr>
              <w:t xml:space="preserve">4. </w:t>
            </w:r>
            <w:r w:rsidR="001434AB" w:rsidRPr="001434AB">
              <w:rPr>
                <w:sz w:val="18"/>
                <w:szCs w:val="18"/>
                <w:lang w:val="en-GB"/>
              </w:rPr>
              <w:t>Chemical and biotechnological processes in food technology</w:t>
            </w:r>
            <w:r w:rsidR="001434AB">
              <w:rPr>
                <w:sz w:val="18"/>
                <w:szCs w:val="18"/>
                <w:lang w:val="en-GB"/>
              </w:rPr>
              <w:t xml:space="preserve"> (10h)</w:t>
            </w:r>
          </w:p>
          <w:p w:rsidR="00EC34DF" w:rsidRPr="00EC34DF" w:rsidRDefault="00EC34DF" w:rsidP="001434AB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GB"/>
              </w:rPr>
              <w:t>5</w:t>
            </w:r>
            <w:r w:rsidRPr="00EC34DF">
              <w:rPr>
                <w:sz w:val="18"/>
                <w:szCs w:val="18"/>
                <w:lang w:val="en-US"/>
              </w:rPr>
              <w:t xml:space="preserve">. </w:t>
            </w:r>
            <w:r w:rsidR="001434AB" w:rsidRPr="001434AB">
              <w:rPr>
                <w:sz w:val="18"/>
                <w:szCs w:val="18"/>
                <w:lang w:val="en-US"/>
              </w:rPr>
              <w:t>Food preservation processes</w:t>
            </w:r>
            <w:r w:rsidR="001434AB">
              <w:rPr>
                <w:sz w:val="18"/>
                <w:szCs w:val="18"/>
                <w:lang w:val="en-US"/>
              </w:rPr>
              <w:t xml:space="preserve"> (4h)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</w:p>
          <w:p w:rsidR="00EC34DF" w:rsidRPr="00EC34DF" w:rsidRDefault="00EC34DF" w:rsidP="00EC34DF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 xml:space="preserve">Laboratory </w:t>
            </w:r>
          </w:p>
          <w:p w:rsidR="00EC34DF" w:rsidRPr="00EC34DF" w:rsidRDefault="00EC34DF" w:rsidP="00EC34DF">
            <w:pPr>
              <w:jc w:val="both"/>
              <w:rPr>
                <w:rStyle w:val="hps"/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1. </w:t>
            </w:r>
            <w:r w:rsidR="00287DCD" w:rsidRPr="00287DCD">
              <w:rPr>
                <w:sz w:val="18"/>
                <w:szCs w:val="18"/>
                <w:lang w:val="en-US"/>
              </w:rPr>
              <w:t>Methods of heating raw materials in food technology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2. </w:t>
            </w:r>
            <w:r w:rsidR="00287DCD" w:rsidRPr="00287DCD">
              <w:rPr>
                <w:sz w:val="18"/>
                <w:szCs w:val="18"/>
                <w:lang w:val="en-US"/>
              </w:rPr>
              <w:t>Cooling and freezing of raw materials in food technology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3. </w:t>
            </w:r>
            <w:r w:rsidR="00287DCD" w:rsidRPr="00287DCD">
              <w:rPr>
                <w:sz w:val="18"/>
                <w:szCs w:val="18"/>
                <w:lang w:val="en-US"/>
              </w:rPr>
              <w:t>Creation of emulsions - Use of the emulsifying properties of egg yolks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4. </w:t>
            </w:r>
            <w:r w:rsidR="00287DCD" w:rsidRPr="00287DCD">
              <w:rPr>
                <w:sz w:val="18"/>
                <w:szCs w:val="18"/>
                <w:lang w:val="en-US"/>
              </w:rPr>
              <w:t xml:space="preserve">Coagulation and </w:t>
            </w:r>
            <w:proofErr w:type="spellStart"/>
            <w:r w:rsidR="00287DCD" w:rsidRPr="00287DCD">
              <w:rPr>
                <w:sz w:val="18"/>
                <w:szCs w:val="18"/>
                <w:lang w:val="en-US"/>
              </w:rPr>
              <w:t>gelification</w:t>
            </w:r>
            <w:proofErr w:type="spellEnd"/>
            <w:r w:rsidR="00287DCD" w:rsidRPr="00287DCD">
              <w:rPr>
                <w:sz w:val="18"/>
                <w:szCs w:val="18"/>
                <w:lang w:val="en-US"/>
              </w:rPr>
              <w:t xml:space="preserve"> - Use of the thickening properties of polysaccharide hydrocolloids</w:t>
            </w:r>
          </w:p>
          <w:p w:rsidR="00EC34DF" w:rsidRPr="00EC34DF" w:rsidRDefault="00280DC7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. </w:t>
            </w:r>
            <w:r w:rsidR="00287DCD" w:rsidRPr="00287DCD">
              <w:rPr>
                <w:sz w:val="18"/>
                <w:szCs w:val="18"/>
                <w:lang w:val="en-US"/>
              </w:rPr>
              <w:t>Influence of the grinding method on the efficiency of fruit and vegetable products</w:t>
            </w:r>
          </w:p>
          <w:p w:rsidR="00EC34DF" w:rsidRDefault="00280DC7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. </w:t>
            </w:r>
            <w:r w:rsidR="00287DCD" w:rsidRPr="00287DCD">
              <w:rPr>
                <w:sz w:val="18"/>
                <w:szCs w:val="18"/>
                <w:lang w:val="en-US"/>
              </w:rPr>
              <w:t>Separation techniques used in food processing</w:t>
            </w:r>
          </w:p>
          <w:p w:rsidR="00287DCD" w:rsidRDefault="00280DC7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 w:rsidR="00287DCD">
              <w:rPr>
                <w:sz w:val="18"/>
                <w:szCs w:val="18"/>
                <w:lang w:val="en-US"/>
              </w:rPr>
              <w:t xml:space="preserve">. </w:t>
            </w:r>
            <w:r w:rsidR="00287DCD" w:rsidRPr="00287DCD">
              <w:rPr>
                <w:sz w:val="18"/>
                <w:szCs w:val="18"/>
                <w:lang w:val="en-US"/>
              </w:rPr>
              <w:t>Types of mixers and their influence on the time and degree of mixing</w:t>
            </w:r>
          </w:p>
          <w:p w:rsidR="00287DCD" w:rsidRDefault="00280DC7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 w:rsidR="00287DCD">
              <w:rPr>
                <w:sz w:val="18"/>
                <w:szCs w:val="18"/>
                <w:lang w:val="en-US"/>
              </w:rPr>
              <w:t xml:space="preserve">. </w:t>
            </w:r>
            <w:r w:rsidR="00287DCD" w:rsidRPr="00287DCD">
              <w:rPr>
                <w:sz w:val="18"/>
                <w:szCs w:val="18"/>
                <w:lang w:val="en-US"/>
              </w:rPr>
              <w:t>Fermentation processes on the example of baking technology: Sourdough production technology and determination of yeast propelling force</w:t>
            </w:r>
          </w:p>
          <w:p w:rsidR="00280DC7" w:rsidRDefault="00280DC7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9. </w:t>
            </w:r>
            <w:r w:rsidRPr="00287DCD">
              <w:rPr>
                <w:sz w:val="18"/>
                <w:szCs w:val="18"/>
                <w:lang w:val="en-US"/>
              </w:rPr>
              <w:t>Processes based on the use of enzymes on the example of apple juice production technology</w:t>
            </w:r>
          </w:p>
          <w:p w:rsidR="00287DCD" w:rsidRDefault="00287DCD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10. </w:t>
            </w:r>
            <w:r w:rsidR="00280DC7" w:rsidRPr="00280DC7">
              <w:rPr>
                <w:sz w:val="18"/>
                <w:szCs w:val="18"/>
                <w:lang w:val="en-US"/>
              </w:rPr>
              <w:t>Thermal inactivation of milk enzymes</w:t>
            </w:r>
          </w:p>
          <w:p w:rsidR="00287DCD" w:rsidRDefault="00287DCD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11. </w:t>
            </w:r>
            <w:r w:rsidR="00280DC7" w:rsidRPr="00280DC7">
              <w:rPr>
                <w:sz w:val="18"/>
                <w:szCs w:val="18"/>
                <w:lang w:val="en-US"/>
              </w:rPr>
              <w:t>Biological methods of food preservation - lactic fermentation</w:t>
            </w:r>
          </w:p>
          <w:p w:rsidR="00287DCD" w:rsidRDefault="00287DCD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12. </w:t>
            </w:r>
            <w:r w:rsidRPr="00287DCD">
              <w:rPr>
                <w:sz w:val="18"/>
                <w:szCs w:val="18"/>
                <w:lang w:val="en-US"/>
              </w:rPr>
              <w:t>Chemical methods of food preservation</w:t>
            </w:r>
          </w:p>
          <w:p w:rsidR="00280DC7" w:rsidRDefault="00280DC7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13. </w:t>
            </w:r>
            <w:r w:rsidRPr="00280DC7">
              <w:rPr>
                <w:sz w:val="18"/>
                <w:szCs w:val="18"/>
                <w:lang w:val="en-US"/>
              </w:rPr>
              <w:t xml:space="preserve">Thermal methods of food preservation </w:t>
            </w:r>
            <w:r>
              <w:rPr>
                <w:sz w:val="18"/>
                <w:szCs w:val="18"/>
                <w:lang w:val="en-US"/>
              </w:rPr>
              <w:t>–</w:t>
            </w:r>
            <w:r w:rsidRPr="00280DC7">
              <w:rPr>
                <w:sz w:val="18"/>
                <w:szCs w:val="18"/>
                <w:lang w:val="en-US"/>
              </w:rPr>
              <w:t xml:space="preserve"> pasteurization</w:t>
            </w:r>
          </w:p>
          <w:p w:rsidR="00280DC7" w:rsidRPr="00EC34DF" w:rsidRDefault="00280DC7" w:rsidP="00EC34DF">
            <w:pPr>
              <w:jc w:val="both"/>
              <w:rPr>
                <w:color w:val="FF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14. </w:t>
            </w:r>
            <w:r w:rsidRPr="00280DC7">
              <w:rPr>
                <w:sz w:val="18"/>
                <w:szCs w:val="18"/>
                <w:lang w:val="en-US"/>
              </w:rPr>
              <w:t>Food preservation by drying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C34DF" w:rsidRPr="00EC34DF" w:rsidRDefault="00EC34DF" w:rsidP="00D04288">
            <w:pPr>
              <w:pStyle w:val="Akapitzlist"/>
              <w:tabs>
                <w:tab w:val="left" w:pos="324"/>
              </w:tabs>
              <w:ind w:left="34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</w:p>
        </w:tc>
      </w:tr>
    </w:tbl>
    <w:p w:rsidR="00D819D6" w:rsidRPr="00EC34DF" w:rsidRDefault="00D819D6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0408A0" w:rsidRPr="00EC34DF" w:rsidRDefault="000408A0" w:rsidP="00EC34DF">
      <w:pPr>
        <w:pStyle w:val="Bezodstpw"/>
        <w:jc w:val="right"/>
        <w:rPr>
          <w:sz w:val="18"/>
          <w:szCs w:val="18"/>
        </w:rPr>
      </w:pPr>
      <w:r w:rsidRPr="00EC34DF">
        <w:rPr>
          <w:sz w:val="18"/>
          <w:szCs w:val="18"/>
          <w:lang w:val="en-US"/>
        </w:rPr>
        <w:t>/</w:t>
      </w:r>
      <w:proofErr w:type="spellStart"/>
      <w:r w:rsidRPr="00EC34DF">
        <w:rPr>
          <w:sz w:val="18"/>
          <w:szCs w:val="18"/>
          <w:lang w:val="en-US"/>
        </w:rPr>
        <w:t>sporządził</w:t>
      </w:r>
      <w:proofErr w:type="spellEnd"/>
      <w:r w:rsidRPr="00EC34DF">
        <w:rPr>
          <w:sz w:val="18"/>
          <w:szCs w:val="18"/>
          <w:lang w:val="en-US"/>
        </w:rPr>
        <w:t>, d</w:t>
      </w:r>
      <w:proofErr w:type="spellStart"/>
      <w:r w:rsidRPr="00EC34DF">
        <w:rPr>
          <w:sz w:val="18"/>
          <w:szCs w:val="18"/>
        </w:rPr>
        <w:t>ata</w:t>
      </w:r>
      <w:proofErr w:type="spellEnd"/>
      <w:r w:rsidRPr="00EC34DF">
        <w:rPr>
          <w:sz w:val="18"/>
          <w:szCs w:val="18"/>
        </w:rPr>
        <w:t>/</w:t>
      </w:r>
    </w:p>
    <w:sectPr w:rsidR="000408A0" w:rsidRPr="00EC34DF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53AD2"/>
    <w:rsid w:val="00057129"/>
    <w:rsid w:val="000B6612"/>
    <w:rsid w:val="000C4296"/>
    <w:rsid w:val="001434AB"/>
    <w:rsid w:val="00156AB3"/>
    <w:rsid w:val="00161A49"/>
    <w:rsid w:val="001F6A4C"/>
    <w:rsid w:val="00207C9D"/>
    <w:rsid w:val="00243F43"/>
    <w:rsid w:val="00246CC9"/>
    <w:rsid w:val="0025671B"/>
    <w:rsid w:val="00257043"/>
    <w:rsid w:val="00280DC7"/>
    <w:rsid w:val="00286F15"/>
    <w:rsid w:val="00287DCD"/>
    <w:rsid w:val="00294F07"/>
    <w:rsid w:val="002A41FD"/>
    <w:rsid w:val="002F62CA"/>
    <w:rsid w:val="0033252A"/>
    <w:rsid w:val="0037358B"/>
    <w:rsid w:val="003C2128"/>
    <w:rsid w:val="003C5AC2"/>
    <w:rsid w:val="003D39D7"/>
    <w:rsid w:val="003E6804"/>
    <w:rsid w:val="0040775F"/>
    <w:rsid w:val="004312B3"/>
    <w:rsid w:val="00435661"/>
    <w:rsid w:val="00471AD7"/>
    <w:rsid w:val="00511AEE"/>
    <w:rsid w:val="005654C2"/>
    <w:rsid w:val="005A0F53"/>
    <w:rsid w:val="005A2D8C"/>
    <w:rsid w:val="005D0E32"/>
    <w:rsid w:val="005E0200"/>
    <w:rsid w:val="00604164"/>
    <w:rsid w:val="006468E9"/>
    <w:rsid w:val="006A6AAD"/>
    <w:rsid w:val="006C7CA6"/>
    <w:rsid w:val="007166F7"/>
    <w:rsid w:val="00726207"/>
    <w:rsid w:val="0077034B"/>
    <w:rsid w:val="00781B39"/>
    <w:rsid w:val="007E1205"/>
    <w:rsid w:val="00804478"/>
    <w:rsid w:val="0082670C"/>
    <w:rsid w:val="008802D4"/>
    <w:rsid w:val="00960910"/>
    <w:rsid w:val="009640FF"/>
    <w:rsid w:val="0097774D"/>
    <w:rsid w:val="00991EAE"/>
    <w:rsid w:val="009A0FB2"/>
    <w:rsid w:val="009C7D88"/>
    <w:rsid w:val="009D47C7"/>
    <w:rsid w:val="009F3B4C"/>
    <w:rsid w:val="00A42B13"/>
    <w:rsid w:val="00A9309E"/>
    <w:rsid w:val="00A9566B"/>
    <w:rsid w:val="00AB5730"/>
    <w:rsid w:val="00AC07B2"/>
    <w:rsid w:val="00B142F9"/>
    <w:rsid w:val="00B23A33"/>
    <w:rsid w:val="00B33E8C"/>
    <w:rsid w:val="00B61BC6"/>
    <w:rsid w:val="00B73575"/>
    <w:rsid w:val="00B95A2F"/>
    <w:rsid w:val="00BC19E6"/>
    <w:rsid w:val="00BF69A5"/>
    <w:rsid w:val="00C241E0"/>
    <w:rsid w:val="00C63F42"/>
    <w:rsid w:val="00C70247"/>
    <w:rsid w:val="00C957B3"/>
    <w:rsid w:val="00CC043D"/>
    <w:rsid w:val="00CC44DF"/>
    <w:rsid w:val="00CD72A0"/>
    <w:rsid w:val="00D04288"/>
    <w:rsid w:val="00D11384"/>
    <w:rsid w:val="00D16123"/>
    <w:rsid w:val="00D4033D"/>
    <w:rsid w:val="00D53502"/>
    <w:rsid w:val="00D819D6"/>
    <w:rsid w:val="00DD6345"/>
    <w:rsid w:val="00E5692F"/>
    <w:rsid w:val="00E816BA"/>
    <w:rsid w:val="00EC34DF"/>
    <w:rsid w:val="00F01BAB"/>
    <w:rsid w:val="00F02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F30E74-E885-4B4C-9286-3AC3969D4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7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650CD6-B1E7-4C11-9165-0A798D518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6</cp:revision>
  <cp:lastPrinted>2014-05-28T08:41:00Z</cp:lastPrinted>
  <dcterms:created xsi:type="dcterms:W3CDTF">2023-03-14T11:45:00Z</dcterms:created>
  <dcterms:modified xsi:type="dcterms:W3CDTF">2023-11-03T13:42:00Z</dcterms:modified>
</cp:coreProperties>
</file>