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color w:val="0000FF"/>
                  <w:spacing w:val="-2"/>
                  <w:sz w:val="22"/>
                  <w:u w:val="single" w:color="0000FF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Mathematics</w:t>
            </w:r>
            <w:r>
              <w:rPr>
                <w:spacing w:val="-7"/>
                <w:sz w:val="22"/>
              </w:rPr>
              <w:t> II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Prof.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Volodymyr</w:t>
            </w:r>
            <w:r>
              <w:rPr>
                <w:spacing w:val="-2"/>
                <w:sz w:val="18"/>
              </w:rPr>
              <w:t> Sushch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hyperlink r:id="rId6">
              <w:r>
                <w:rPr>
                  <w:color w:val="0000FF"/>
                  <w:spacing w:val="-2"/>
                  <w:sz w:val="22"/>
                  <w:u w:val="single" w:color="0000FF"/>
                </w:rPr>
                <w:t>volodymyr.sushch@tu.koszalin.pl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pacing w:val="-5"/>
                <w:sz w:val="22"/>
              </w:rPr>
              <w:t>5S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1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2"/>
                <w:sz w:val="22"/>
              </w:rPr>
              <w:t> 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30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2"/>
                <w:sz w:val="22"/>
              </w:rPr>
              <w:t> METHOD:</w:t>
            </w:r>
          </w:p>
          <w:p>
            <w:pPr>
              <w:pStyle w:val="TableParagraph"/>
              <w:spacing w:line="220" w:lineRule="atLeast"/>
              <w:ind w:right="220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laboratory,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group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tutorials,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Lecture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practice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METOD: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20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exam</w:t>
            </w:r>
          </w:p>
        </w:tc>
      </w:tr>
      <w:tr>
        <w:trPr>
          <w:trHeight w:val="6371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66" w:val="left" w:leader="none"/>
              </w:tabs>
              <w:spacing w:line="240" w:lineRule="auto" w:before="2" w:after="0"/>
              <w:ind w:left="466" w:right="0" w:hanging="359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Integral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calculus</w:t>
            </w: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The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indefinite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integral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real-valued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functions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single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real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variable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Formal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definition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Properies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2"/>
                <w:sz w:val="16"/>
              </w:rPr>
              <w:t>integrals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02" w:lineRule="exact" w:before="1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Finding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value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integral</w:t>
            </w:r>
            <w:r>
              <w:rPr>
                <w:spacing w:val="-2"/>
                <w:sz w:val="16"/>
              </w:rPr>
              <w:t> (integration)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02" w:lineRule="exact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Higher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2"/>
                <w:sz w:val="16"/>
              </w:rPr>
              <w:t>derivatives</w:t>
            </w:r>
          </w:p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Techniques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for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computing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integrals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subtitution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1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parts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trigonometric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subtitution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1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reduction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formulae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partial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fractions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Intagration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using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Euler’s</w:t>
            </w:r>
            <w:r>
              <w:rPr>
                <w:spacing w:val="-2"/>
                <w:sz w:val="16"/>
              </w:rPr>
              <w:t> formula</w:t>
            </w: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The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definity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integral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(the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z w:val="16"/>
              </w:rPr>
              <w:t>Riemann </w:t>
            </w:r>
            <w:r>
              <w:rPr>
                <w:b/>
                <w:spacing w:val="-2"/>
                <w:sz w:val="16"/>
              </w:rPr>
              <w:t>integral)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Definition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properties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Fundamental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theorem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calculus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Newton-Leibniz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theorem)</w:t>
            </w:r>
          </w:p>
          <w:p>
            <w:pPr>
              <w:pStyle w:val="TableParagraph"/>
              <w:spacing w:line="235" w:lineRule="auto" w:before="4"/>
              <w:ind w:right="2710"/>
              <w:rPr>
                <w:b/>
                <w:sz w:val="16"/>
              </w:rPr>
            </w:pPr>
            <w:r>
              <w:rPr>
                <w:b/>
                <w:sz w:val="16"/>
              </w:rPr>
              <w:t>Applications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9"/>
                <w:sz w:val="16"/>
              </w:rPr>
              <w:t> </w:t>
            </w:r>
            <w:r>
              <w:rPr>
                <w:b/>
                <w:sz w:val="16"/>
              </w:rPr>
              <w:t>definity</w:t>
            </w:r>
            <w:r>
              <w:rPr>
                <w:b/>
                <w:spacing w:val="-9"/>
                <w:sz w:val="16"/>
              </w:rPr>
              <w:t> </w:t>
            </w:r>
            <w:r>
              <w:rPr>
                <w:b/>
                <w:sz w:val="16"/>
              </w:rPr>
              <w:t>integrals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Improper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z w:val="16"/>
              </w:rPr>
              <w:t>integrals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1" w:after="0"/>
              <w:ind w:left="827" w:right="0" w:hanging="360"/>
              <w:jc w:val="left"/>
              <w:rPr>
                <w:sz w:val="16"/>
              </w:rPr>
            </w:pPr>
            <w:r>
              <w:rPr>
                <w:sz w:val="16"/>
              </w:rPr>
              <w:t>Convergence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> integral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827" w:val="left" w:leader="none"/>
              </w:tabs>
              <w:spacing w:line="240" w:lineRule="auto" w:before="0" w:after="0"/>
              <w:ind w:left="827" w:right="0" w:hanging="36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Singularities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6" w:val="left" w:leader="none"/>
              </w:tabs>
              <w:spacing w:line="240" w:lineRule="auto" w:before="1" w:after="0"/>
              <w:ind w:left="466" w:right="0" w:hanging="359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Ordinary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z w:val="16"/>
              </w:rPr>
              <w:t>differential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equations</w:t>
            </w:r>
            <w:r>
              <w:rPr>
                <w:b/>
                <w:spacing w:val="-4"/>
                <w:sz w:val="16"/>
              </w:rPr>
              <w:t> (ODE)</w:t>
            </w:r>
          </w:p>
          <w:p>
            <w:pPr>
              <w:pStyle w:val="TableParagraph"/>
              <w:spacing w:before="1"/>
              <w:ind w:right="101"/>
              <w:jc w:val="both"/>
              <w:rPr>
                <w:sz w:val="16"/>
              </w:rPr>
            </w:pPr>
            <w:r>
              <w:rPr>
                <w:sz w:val="16"/>
              </w:rPr>
              <w:t>Basic concepts and classifying of differential equations. Solutions of differential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equations (a particular solution and the general solution of a differential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equation).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Initial-value and boundary-value problems.</w:t>
            </w:r>
          </w:p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First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order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ODE: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Separable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equations,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Homogeneous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equations,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Exact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equations,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Linear equations (homogeneous and non-homogeneous), Bernoulli equations,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Solved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problems.</w:t>
            </w:r>
          </w:p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Second order linear ODE: Linear differential equations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(linearly independent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solutions,</w:t>
            </w:r>
            <w:r>
              <w:rPr>
                <w:spacing w:val="29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Wronskian),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Linear</w:t>
            </w:r>
            <w:r>
              <w:rPr>
                <w:spacing w:val="28"/>
                <w:sz w:val="16"/>
              </w:rPr>
              <w:t> </w:t>
            </w:r>
            <w:r>
              <w:rPr>
                <w:sz w:val="16"/>
              </w:rPr>
              <w:t>homogeneous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with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constant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coefficients,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(the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characteristic equation), Linear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non-homogeneous ODE with constant,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coefficients,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method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undetermined</w:t>
            </w:r>
            <w:r>
              <w:rPr>
                <w:spacing w:val="29"/>
                <w:sz w:val="16"/>
              </w:rPr>
              <w:t> </w:t>
            </w:r>
            <w:r>
              <w:rPr>
                <w:sz w:val="16"/>
              </w:rPr>
              <w:t>coefficients,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Variation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parameters,</w:t>
            </w:r>
          </w:p>
          <w:p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Linear</w:t>
            </w:r>
            <w:r>
              <w:rPr>
                <w:spacing w:val="32"/>
                <w:sz w:val="16"/>
              </w:rPr>
              <w:t> </w:t>
            </w:r>
            <w:r>
              <w:rPr>
                <w:sz w:val="16"/>
              </w:rPr>
              <w:t>ODE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with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variable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2"/>
                <w:sz w:val="16"/>
              </w:rPr>
              <w:t>coefficients.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5" w:lineRule="exact" w:before="1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3"/>
        <w:rPr>
          <w:rFonts w:ascii="Times New Roman"/>
        </w:rPr>
      </w:pPr>
    </w:p>
    <w:p>
      <w:pPr>
        <w:spacing w:line="268" w:lineRule="exact" w:before="0"/>
        <w:ind w:left="0" w:right="132" w:firstLine="0"/>
        <w:jc w:val="right"/>
        <w:rPr>
          <w:sz w:val="22"/>
        </w:rPr>
      </w:pPr>
      <w:r>
        <w:rPr>
          <w:spacing w:val="-2"/>
          <w:sz w:val="22"/>
        </w:rPr>
        <w:t>………………………………………………………………..</w:t>
      </w:r>
    </w:p>
    <w:p>
      <w:pPr>
        <w:pStyle w:val="BodyText"/>
        <w:spacing w:line="268" w:lineRule="exact"/>
        <w:ind w:right="138"/>
        <w:jc w:val="right"/>
      </w:pPr>
      <w:r>
        <w:rPr/>
        <w:t>/sporządził,</w:t>
      </w:r>
      <w:r>
        <w:rPr>
          <w:spacing w:val="-4"/>
        </w:rPr>
        <w:t> </w:t>
      </w:r>
      <w:r>
        <w:rPr>
          <w:spacing w:val="-2"/>
        </w:rPr>
        <w:t>data/</w:t>
      </w:r>
    </w:p>
    <w:sectPr>
      <w:type w:val="continuous"/>
      <w:pgSz w:w="11910" w:h="16840"/>
      <w:pgMar w:top="1380" w:bottom="280" w:left="12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2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45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71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397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74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500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volodymyr.sushch@tu.koszalin.pl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2023-11-07T14:20:46Z</dcterms:created>
  <dcterms:modified xsi:type="dcterms:W3CDTF">2023-11-07T14:20:46Z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