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Mathematics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III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Prof.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Volodymyr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Sushch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volodymyr.sushch@tu.koszalin.pl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6371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68" w:val="left" w:leader="none"/>
              </w:tabs>
              <w:spacing w:line="240" w:lineRule="auto" w:before="2" w:after="0"/>
              <w:ind w:left="467" w:right="0" w:hanging="36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Integral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calculus</w:t>
            </w: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indefinite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real-valued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functions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single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real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variable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Formal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definition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Properies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integrals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02" w:lineRule="exact" w:before="1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Finding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value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integral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(integration)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02" w:lineRule="exact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Higher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derivatives</w:t>
            </w:r>
          </w:p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Techniques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for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computing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integrals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subtitution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1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parts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trigonometric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subtitution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1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reduction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formulae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partial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fractions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using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Euler’s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formula</w:t>
            </w: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definity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(the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Riemann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integral)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Definition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properties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Fundamental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theorem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calculus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Newton-Leibniz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theorem)</w:t>
            </w:r>
          </w:p>
          <w:p>
            <w:pPr>
              <w:pStyle w:val="TableParagraph"/>
              <w:spacing w:line="235" w:lineRule="auto" w:before="4"/>
              <w:ind w:right="3267"/>
              <w:rPr>
                <w:b/>
                <w:sz w:val="16"/>
              </w:rPr>
            </w:pPr>
            <w:r>
              <w:rPr>
                <w:b/>
                <w:sz w:val="16"/>
              </w:rPr>
              <w:t>Applications of definity integrals</w:t>
            </w:r>
            <w:r>
              <w:rPr>
                <w:b/>
                <w:spacing w:val="-35"/>
                <w:sz w:val="16"/>
              </w:rPr>
              <w:t> </w:t>
            </w:r>
            <w:r>
              <w:rPr>
                <w:b/>
                <w:sz w:val="16"/>
              </w:rPr>
              <w:t>Improper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integrals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1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Convergence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integral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0" w:hanging="361"/>
              <w:jc w:val="left"/>
              <w:rPr>
                <w:sz w:val="16"/>
              </w:rPr>
            </w:pPr>
            <w:r>
              <w:rPr>
                <w:sz w:val="16"/>
              </w:rPr>
              <w:t>Singularities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8" w:val="left" w:leader="none"/>
              </w:tabs>
              <w:spacing w:line="240" w:lineRule="auto" w:before="1" w:after="0"/>
              <w:ind w:left="467" w:right="0" w:hanging="36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Ordinary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differential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equations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(ODE)</w:t>
            </w:r>
          </w:p>
          <w:p>
            <w:pPr>
              <w:pStyle w:val="TableParagraph"/>
              <w:spacing w:before="1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Basic concepts and classifying of differential equations. Solutions of differential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equations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particular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solution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general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solution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differential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equation).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Initial-value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boundary-value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problems.</w:t>
            </w:r>
          </w:p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order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ODE: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Separable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equations,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Homogeneous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equations,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Exact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equations,</w:t>
            </w:r>
            <w:r>
              <w:rPr>
                <w:spacing w:val="-33"/>
                <w:sz w:val="16"/>
              </w:rPr>
              <w:t> </w:t>
            </w:r>
            <w:r>
              <w:rPr>
                <w:sz w:val="16"/>
              </w:rPr>
              <w:t>Linear equations (homogeneous and non-homogeneous), Bernoulli equations,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Solved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problems.</w:t>
            </w:r>
          </w:p>
          <w:p>
            <w:pPr>
              <w:pStyle w:val="TableParagraph"/>
              <w:ind w:right="15"/>
              <w:rPr>
                <w:sz w:val="16"/>
              </w:rPr>
            </w:pPr>
            <w:r>
              <w:rPr>
                <w:sz w:val="16"/>
              </w:rPr>
              <w:t>Second order linear ODE: Linear differential equations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(linearly independent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solutions,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the Wronskian), Linear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homogeneous ODE with constant coefficients,</w:t>
            </w:r>
            <w:r>
              <w:rPr>
                <w:spacing w:val="-35"/>
                <w:sz w:val="16"/>
              </w:rPr>
              <w:t> </w:t>
            </w:r>
            <w:r>
              <w:rPr>
                <w:sz w:val="16"/>
              </w:rPr>
              <w:t>(the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characteristic equation), Linear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non-homogeneous ODE with constant,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coefficients,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method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undetermined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coefficients,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Variation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parameters,</w:t>
            </w:r>
          </w:p>
          <w:p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Linear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ODE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variable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coefficients.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5" w:lineRule="exact"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line="240" w:lineRule="auto"/>
        <w:jc w:val="left"/>
        <w:rPr>
          <w:rFonts w:ascii="Times New Roman"/>
          <w:sz w:val="19"/>
        </w:rPr>
      </w:pPr>
    </w:p>
    <w:p>
      <w:pPr>
        <w:pStyle w:val="BodyText"/>
        <w:spacing w:before="56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100"/>
        <w:sz w:val="16"/>
        <w:szCs w:val="16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45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71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97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74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500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68" w:lineRule="exact"/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volodymyr.sushch@tu.koszalin.pl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2023-11-07T14:15:14Z</dcterms:created>
  <dcterms:modified xsi:type="dcterms:W3CDTF">2023-11-07T14:15:14Z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