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22" w:rsidRPr="00E54022" w:rsidRDefault="00E54022">
      <w:pPr>
        <w:rPr>
          <w:rFonts w:ascii="Courier New" w:hAnsi="Courier New" w:cs="Courier New"/>
          <w:b/>
          <w:color w:val="2C363A"/>
          <w:sz w:val="21"/>
          <w:szCs w:val="21"/>
          <w:shd w:val="clear" w:color="auto" w:fill="FFFFFF"/>
        </w:rPr>
      </w:pPr>
      <w:bookmarkStart w:id="0" w:name="_GoBack"/>
      <w:bookmarkEnd w:id="0"/>
      <w:r w:rsidRPr="00E54022">
        <w:rPr>
          <w:rFonts w:ascii="Courier New" w:hAnsi="Courier New" w:cs="Courier New"/>
          <w:b/>
          <w:color w:val="2C363A"/>
          <w:sz w:val="21"/>
          <w:szCs w:val="21"/>
          <w:shd w:val="clear" w:color="auto" w:fill="FFFFFF"/>
        </w:rPr>
        <w:t>BEZPŁATNE MATERIAŁY PROMOCYJNE POLITECHNIKI KOSZALIŃSKIEJ</w:t>
      </w:r>
    </w:p>
    <w:p w:rsidR="00BB007C" w:rsidRDefault="00E54022">
      <w:pPr>
        <w:rPr>
          <w:noProof/>
        </w:rPr>
      </w:pP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Informujemy, iż bezpłatne materiały promocyjne Politechniki Koszalińskiej są możliwe do odebrania w Biurze Karier i Promocji Edukacji(pok. 3-6 C przy ul. Śniadeckich 2).</w:t>
      </w:r>
      <w:r w:rsidRPr="00E54022">
        <w:rPr>
          <w:noProof/>
        </w:rPr>
        <w:t xml:space="preserve"> </w:t>
      </w:r>
    </w:p>
    <w:p w:rsidR="00E54022" w:rsidRDefault="00E54022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E54022" w:rsidRDefault="00E54022">
      <w:pP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</w:pPr>
    </w:p>
    <w:p w:rsidR="00E54022" w:rsidRDefault="000A3502" w:rsidP="00E54022">
      <w:pPr>
        <w:jc w:val="center"/>
      </w:pPr>
      <w:r>
        <w:rPr>
          <w:noProof/>
        </w:rPr>
        <w:drawing>
          <wp:inline distT="0" distB="0" distL="0" distR="0">
            <wp:extent cx="4163222" cy="290449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31" cy="29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22" w:rsidRDefault="00E54022"/>
    <w:p w:rsidR="00E54022" w:rsidRDefault="00E54022"/>
    <w:p w:rsidR="00E54022" w:rsidRDefault="00E54022" w:rsidP="00E54022">
      <w:pPr>
        <w:jc w:val="center"/>
      </w:pPr>
      <w:r>
        <w:rPr>
          <w:noProof/>
        </w:rPr>
        <w:drawing>
          <wp:inline distT="0" distB="0" distL="0" distR="0" wp14:anchorId="4E4C79C0" wp14:editId="66E78A8C">
            <wp:extent cx="1906655" cy="2676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48" cy="268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22"/>
    <w:rsid w:val="00026DC6"/>
    <w:rsid w:val="000A3502"/>
    <w:rsid w:val="00793A6E"/>
    <w:rsid w:val="00BB007C"/>
    <w:rsid w:val="00E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237F4-21A0-4576-BBA8-1970C22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Koszalińska 1</dc:creator>
  <cp:keywords/>
  <dc:description/>
  <cp:lastModifiedBy>Magdalena Chmielewska</cp:lastModifiedBy>
  <cp:revision>2</cp:revision>
  <dcterms:created xsi:type="dcterms:W3CDTF">2023-02-24T08:29:00Z</dcterms:created>
  <dcterms:modified xsi:type="dcterms:W3CDTF">2023-02-24T08:29:00Z</dcterms:modified>
</cp:coreProperties>
</file>