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30" w:type="dxa"/>
        <w:tblCellMar>
          <w:top w:w="0" w:type="dxa"/>
          <w:left w:w="7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pPr>
            <w:r>
              <w:rPr>
                <w:lang w:val="en-US"/>
              </w:rPr>
              <w:t>German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2" w:type="dxa"/>
            <w:tcBorders/>
            <w:shd w:color="auto" w:fill="EEECE1" w:themeFill="background2" w:val="clear"/>
          </w:tcPr>
          <w:p>
            <w:pPr>
              <w:pStyle w:val="Normal"/>
              <w:spacing w:lineRule="auto" w:line="240" w:before="0" w:after="0"/>
              <w:rPr>
                <w:rFonts w:ascii="Calibri" w:hAnsi="Calibri"/>
              </w:rPr>
            </w:pPr>
            <w:r>
              <w:rPr>
                <w:lang w:val="en-US"/>
              </w:rPr>
              <w:t>COURSE TITLE:</w:t>
            </w:r>
          </w:p>
        </w:tc>
        <w:tc>
          <w:tcPr>
            <w:tcW w:w="5559" w:type="dxa"/>
            <w:tcBorders/>
            <w:shd w:fill="auto" w:val="clear"/>
          </w:tcPr>
          <w:p>
            <w:pPr>
              <w:pStyle w:val="Normal"/>
              <w:spacing w:lineRule="auto" w:line="240" w:before="0" w:after="0"/>
              <w:rPr>
                <w:rFonts w:ascii="Calibri" w:hAnsi="Calibri"/>
                <w:color w:val="222222"/>
                <w:highlight w:val="white"/>
                <w:lang w:val="en-US"/>
              </w:rPr>
            </w:pPr>
            <w:r>
              <w:rPr>
                <w:color w:val="222222"/>
                <w:highlight w:val="white"/>
                <w:lang w:val="en-US"/>
              </w:rPr>
              <w:t>Information Technology</w:t>
            </w:r>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pPr>
            <w:r>
              <w:rPr>
                <w:lang w:val="en-US"/>
              </w:rPr>
              <w:t>Krzysztof Kaczmarek, PhD</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krzysztof.kaczmarek@tu.koszalin.pl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2.0</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tcPr>
          <w:p>
            <w:pPr>
              <w:pStyle w:val="Normal"/>
              <w:spacing w:lineRule="auto" w:line="240" w:before="0" w:after="0"/>
              <w:rPr>
                <w:lang w:val="en-US"/>
              </w:rPr>
            </w:pPr>
            <w:r>
              <w:rPr>
                <w:lang w:val="en-US"/>
              </w:rPr>
              <w:t>W</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30</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tcPr>
          <w:p>
            <w:pPr>
              <w:pStyle w:val="Normal"/>
              <w:spacing w:lineRule="auto" w:line="240" w:before="0" w:after="0"/>
              <w:rPr/>
            </w:pPr>
            <w:r>
              <w:rPr>
                <w:lang w:val="en-US"/>
              </w:rPr>
              <w:t>1</w:t>
            </w:r>
            <w:r>
              <w:rPr>
                <w:vertAlign w:val="superscript"/>
                <w:lang w:val="en-US"/>
              </w:rPr>
              <w:t>st</w:t>
            </w:r>
            <w:r>
              <w:rPr>
                <w:lang w:val="en-US"/>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tcPr>
          <w:p>
            <w:pPr>
              <w:pStyle w:val="Normal"/>
              <w:spacing w:lineRule="auto" w:line="240" w:before="0" w:after="0"/>
              <w:rPr>
                <w:lang w:val="en-US"/>
              </w:rPr>
            </w:pPr>
            <w:r>
              <w:rPr>
                <w:lang w:val="en-US"/>
              </w:rPr>
              <w:t>lecture</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tcPr>
          <w:p>
            <w:pPr>
              <w:pStyle w:val="Normal"/>
              <w:spacing w:lineRule="auto" w:line="240" w:before="0" w:after="0"/>
              <w:rPr>
                <w:lang w:val="en-US"/>
              </w:rPr>
            </w:pPr>
            <w:r>
              <w:rPr>
                <w:lang w:val="en-US"/>
              </w:rPr>
              <w:t>Polish, English possible</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tcPr>
          <w:p>
            <w:pPr>
              <w:pStyle w:val="Normal"/>
              <w:spacing w:lineRule="auto" w:line="240" w:before="0" w:after="0"/>
              <w:jc w:val="both"/>
              <w:rPr>
                <w:lang w:val="en-US"/>
              </w:rPr>
            </w:pPr>
            <w:r>
              <w:rPr>
                <w:lang w:val="en-US"/>
              </w:rPr>
              <w:t>project work, presentation</w:t>
            </w:r>
          </w:p>
        </w:tc>
      </w:tr>
      <w:tr>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tcPr>
          <w:p>
            <w:pPr>
              <w:pStyle w:val="Normal"/>
              <w:spacing w:lineRule="atLeast" w:line="432" w:before="0" w:after="0"/>
              <w:rPr/>
            </w:pPr>
            <w:r>
              <w:rPr>
                <w:lang w:val="en-US"/>
              </w:rPr>
              <w:t>The aim of the course is to familiarise students with the role of information in modern societies, introduction to the basic functions of application program, threats resulting from the addiction of societies to the Internet, using hidden Internet resources.</w:t>
            </w:r>
          </w:p>
        </w:tc>
      </w:tr>
      <w:tr>
        <w:trPr/>
        <w:tc>
          <w:tcPr>
            <w:tcW w:w="3652" w:type="dxa"/>
            <w:tcBorders/>
            <w:shd w:color="auto" w:fill="EEECE1" w:themeFill="background2" w:val="clear"/>
          </w:tcPr>
          <w:p>
            <w:pPr>
              <w:pStyle w:val="Normal"/>
              <w:spacing w:lineRule="auto" w:line="240" w:before="0" w:after="0"/>
              <w:rPr/>
            </w:pPr>
            <w:r>
              <w:rPr>
                <w:lang w:val="en-US"/>
              </w:rPr>
              <w:t>ADDITIONAL INFORMATION:</w:t>
            </w:r>
          </w:p>
        </w:tc>
        <w:tc>
          <w:tcPr>
            <w:tcW w:w="5559" w:type="dxa"/>
            <w:tcBorders/>
            <w:shd w:fill="auto" w:val="clear"/>
          </w:tcPr>
          <w:p>
            <w:pPr>
              <w:pStyle w:val="Normal"/>
              <w:spacing w:lineRule="auto" w:line="240" w:before="0" w:after="0"/>
              <w:jc w:val="both"/>
              <w:rPr>
                <w:lang w:val="en-US"/>
              </w:rPr>
            </w:pPr>
            <w:r>
              <w:rPr>
                <w:lang w:val="en-US"/>
              </w:rPr>
              <w:t>Possible consultations in English</w:t>
            </w:r>
          </w:p>
        </w:tc>
      </w:tr>
    </w:tbl>
    <w:p>
      <w:pPr>
        <w:pStyle w:val="Normal"/>
        <w:rPr>
          <w:lang w:val="en-US"/>
        </w:rPr>
      </w:pPr>
      <w:r>
        <w:rPr>
          <w:lang w:val="en-US"/>
        </w:rPr>
      </w:r>
    </w:p>
    <w:p>
      <w:pPr>
        <w:pStyle w:val="Normal"/>
        <w:rPr>
          <w:lang w:val="en-US"/>
        </w:rPr>
      </w:pPr>
      <w:r>
        <w:rPr>
          <w:lang w:val="en-US"/>
        </w:rPr>
      </w:r>
    </w:p>
    <w:p>
      <w:pPr>
        <w:pStyle w:val="NoSpacing"/>
        <w:jc w:val="right"/>
        <w:rPr/>
      </w:pPr>
      <w:r>
        <w:rPr>
          <w:lang w:val="en-US"/>
        </w:rPr>
        <w:t>…</w:t>
      </w:r>
      <w:r>
        <w:rPr>
          <w:lang w:val="en-US"/>
        </w:rPr>
        <w:t>Krzysztof Kaczmarek, the 25</w:t>
      </w:r>
      <w:r>
        <w:rPr>
          <w:vertAlign w:val="superscript"/>
          <w:lang w:val="en-US"/>
        </w:rPr>
        <w:t>th</w:t>
      </w:r>
      <w:r>
        <w:rPr>
          <w:lang w:val="en-US"/>
        </w:rPr>
        <w:t xml:space="preserve"> of January 2021</w:t>
      </w:r>
      <w:bookmarkStart w:id="0" w:name="_GoBack"/>
      <w:bookmarkEnd w:id="0"/>
    </w:p>
    <w:p>
      <w:pPr>
        <w:pStyle w:val="NoSpacing"/>
        <w:jc w:val="right"/>
        <w:rPr>
          <w:lang w:val="en-US"/>
        </w:rPr>
      </w:pPr>
      <w:r>
        <w:rPr>
          <w:lang w:val="en-US"/>
        </w:rPr>
        <w:t>/sporządził/a, data/</w:t>
      </w:r>
    </w:p>
    <w:p>
      <w:pPr>
        <w:pStyle w:val="Normal"/>
        <w:rPr>
          <w:lang w:val="en-US"/>
        </w:rPr>
      </w:pPr>
      <w:r>
        <w:rPr>
          <w:lang w:val="en-US"/>
        </w:rPr>
      </w:r>
    </w:p>
    <w:p>
      <w:pPr>
        <w:pStyle w:val="Normal"/>
        <w:widowControl/>
        <w:overflowPunct w:val="true"/>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pl-PL"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2233"/>
    <w:pPr>
      <w:widowControl/>
      <w:overflowPunct w:val="true"/>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eastAsia="en-US" w:bidi="ar-SA" w:val="pl-PL"/>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customStyle="1">
    <w:name w:val="ListLabel 1"/>
    <w:qFormat/>
    <w:rPr>
      <w:lang w:val="en-US"/>
    </w:rPr>
  </w:style>
  <w:style w:type="character" w:styleId="ListLabel2">
    <w:name w:val="ListLabel 2"/>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overflowPunct w:val="true"/>
      <w:bidi w:val="0"/>
      <w:jc w:val="left"/>
    </w:pPr>
    <w:rPr>
      <w:rFonts w:ascii="Calibri" w:hAnsi="Calibri" w:eastAsia="Calibri" w:cs="" w:asciiTheme="minorHAnsi" w:cstheme="minorBidi" w:eastAsiaTheme="minorHAnsi" w:hAnsiTheme="minorHAnsi"/>
      <w:color w:val="00000A"/>
      <w:kern w:val="0"/>
      <w:sz w:val="22"/>
      <w:szCs w:val="22"/>
      <w:lang w:eastAsia="en-US" w:bidi="ar-SA" w:val="pl-PL"/>
    </w:rPr>
  </w:style>
  <w:style w:type="paragraph" w:styleId="Tekstwstpniesformatowany" w:customStyle="1">
    <w:name w:val="Tekst wstępnie sformatowany"/>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ritefull-cache xmlns="urn:writefull-cache:Suggestions">{"suggestions":{},"typeOfAccount":"premium"}</writefull-cache>
</file>

<file path=customXml/itemProps1.xml><?xml version="1.0" encoding="utf-8"?>
<ds:datastoreItem xmlns:ds="http://schemas.openxmlformats.org/officeDocument/2006/customXml" ds:itemID="{DF4BFDAC-7A48-49FC-B3E9-2F321AFC1349}">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LibreOffice/6.0.6.2$Windows_x86 LibreOffice_project/0c292870b25a325b5ed35f6b45599d2ea4458e77</Application>
  <Pages>1</Pages>
  <Words>166</Words>
  <Characters>1088</Characters>
  <CharactersWithSpaces>1215</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2018-01-31T12:01:00Z</dcterms:created>
  <dc:creator>Agnieszka</dc:creator>
  <dc:description/>
  <dc:language>pl-PL</dc:language>
  <cp:lastModifiedBy/>
  <dcterms:modified xsi:type="dcterms:W3CDTF">2021-03-08T09:40:28Z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