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6"/>
        <w:gridCol w:w="5474"/>
      </w:tblGrid>
      <w:tr w:rsidR="00A42B13" w:rsidRPr="00EC34DF" w14:paraId="0D5A96D6" w14:textId="77777777" w:rsidTr="001B13B2">
        <w:tc>
          <w:tcPr>
            <w:tcW w:w="3586" w:type="dxa"/>
            <w:shd w:val="clear" w:color="auto" w:fill="EEECE1" w:themeFill="background2"/>
          </w:tcPr>
          <w:p w14:paraId="2EDBA907" w14:textId="77777777"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474" w:type="dxa"/>
          </w:tcPr>
          <w:p w14:paraId="3BF050DA" w14:textId="77777777"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C957B3" w14:paraId="6EF3B1A4" w14:textId="77777777" w:rsidTr="001B13B2">
        <w:tc>
          <w:tcPr>
            <w:tcW w:w="3586" w:type="dxa"/>
            <w:shd w:val="clear" w:color="auto" w:fill="EEECE1" w:themeFill="background2"/>
          </w:tcPr>
          <w:p w14:paraId="675948D6" w14:textId="77777777"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474" w:type="dxa"/>
          </w:tcPr>
          <w:p w14:paraId="674C2350" w14:textId="77777777"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14:paraId="539ACE30" w14:textId="77777777" w:rsidTr="001B13B2">
        <w:tc>
          <w:tcPr>
            <w:tcW w:w="3586" w:type="dxa"/>
            <w:shd w:val="clear" w:color="auto" w:fill="EEECE1" w:themeFill="background2"/>
          </w:tcPr>
          <w:p w14:paraId="15F2CAE7" w14:textId="77777777"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474" w:type="dxa"/>
          </w:tcPr>
          <w:p w14:paraId="3664C9B4" w14:textId="47AE1D8C" w:rsidR="00D4033D" w:rsidRPr="00EC34DF" w:rsidRDefault="00B6516F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Agnieszka Szparaga</w:t>
            </w:r>
            <w:r w:rsidR="00D4033D" w:rsidRPr="00EC34DF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="00D4033D" w:rsidRPr="00EC34DF">
              <w:rPr>
                <w:rFonts w:cstheme="minorHAnsi"/>
                <w:sz w:val="18"/>
                <w:szCs w:val="18"/>
              </w:rPr>
              <w:t>PhD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sz w:val="18"/>
                <w:szCs w:val="18"/>
              </w:rPr>
              <w:t>Assoc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. Prof. </w:t>
            </w:r>
          </w:p>
        </w:tc>
      </w:tr>
      <w:tr w:rsidR="00D4033D" w:rsidRPr="00C957B3" w14:paraId="6370B84A" w14:textId="77777777" w:rsidTr="001B13B2">
        <w:tc>
          <w:tcPr>
            <w:tcW w:w="3586" w:type="dxa"/>
            <w:shd w:val="clear" w:color="auto" w:fill="EEECE1" w:themeFill="background2"/>
          </w:tcPr>
          <w:p w14:paraId="74E4F26F" w14:textId="77777777"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474" w:type="dxa"/>
          </w:tcPr>
          <w:p w14:paraId="33D091A8" w14:textId="75CAB666" w:rsidR="00D4033D" w:rsidRPr="00EC34DF" w:rsidRDefault="00B6516F" w:rsidP="00B6516F">
            <w:pPr>
              <w:pStyle w:val="Akapitzlist"/>
              <w:ind w:left="360"/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bookmarkStart w:id="0" w:name="_GoBack"/>
            <w:bookmarkEnd w:id="0"/>
            <w:r w:rsidR="00D4033D" w:rsidRPr="00EC34DF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EC34DF" w14:paraId="4B4A72EB" w14:textId="77777777" w:rsidTr="001B13B2">
        <w:tc>
          <w:tcPr>
            <w:tcW w:w="3586" w:type="dxa"/>
            <w:shd w:val="clear" w:color="auto" w:fill="EEECE1" w:themeFill="background2"/>
          </w:tcPr>
          <w:p w14:paraId="765ADC0D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474" w:type="dxa"/>
          </w:tcPr>
          <w:p w14:paraId="16B8D184" w14:textId="77777777" w:rsidR="00EC34DF" w:rsidRPr="00EC34DF" w:rsidRDefault="00EC34DF" w:rsidP="00EC34DF">
            <w:pPr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 xml:space="preserve">Cleaning Processes and </w:t>
            </w:r>
            <w:proofErr w:type="spellStart"/>
            <w:r w:rsidRPr="00EC34DF">
              <w:rPr>
                <w:b/>
                <w:sz w:val="18"/>
                <w:szCs w:val="18"/>
                <w:lang w:val="en-US"/>
              </w:rPr>
              <w:t>Equipments</w:t>
            </w:r>
            <w:proofErr w:type="spellEnd"/>
            <w:r w:rsidRPr="00EC34DF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EC34DF" w:rsidRPr="00EC34DF" w14:paraId="789D1223" w14:textId="77777777" w:rsidTr="001B13B2">
        <w:tc>
          <w:tcPr>
            <w:tcW w:w="3586" w:type="dxa"/>
            <w:shd w:val="clear" w:color="auto" w:fill="EEECE1" w:themeFill="background2"/>
          </w:tcPr>
          <w:p w14:paraId="02278388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474" w:type="dxa"/>
          </w:tcPr>
          <w:p w14:paraId="40EDA9EF" w14:textId="4134B839" w:rsidR="00EC34DF" w:rsidRPr="00EC34DF" w:rsidRDefault="00EC34DF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</w:t>
            </w:r>
            <w:proofErr w:type="spellStart"/>
            <w:r w:rsidRPr="00EC34DF">
              <w:rPr>
                <w:sz w:val="18"/>
                <w:szCs w:val="18"/>
              </w:rPr>
              <w:t>Piepiórka-Stepuk</w:t>
            </w:r>
            <w:proofErr w:type="spellEnd"/>
            <w:r w:rsidRPr="00EC34DF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PhD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DSc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Eng</w:t>
            </w:r>
            <w:proofErr w:type="spellEnd"/>
          </w:p>
        </w:tc>
      </w:tr>
      <w:tr w:rsidR="00EC34DF" w:rsidRPr="00C957B3" w14:paraId="71E66CC9" w14:textId="77777777" w:rsidTr="001B13B2">
        <w:tc>
          <w:tcPr>
            <w:tcW w:w="3586" w:type="dxa"/>
            <w:shd w:val="clear" w:color="auto" w:fill="EEECE1" w:themeFill="background2"/>
          </w:tcPr>
          <w:p w14:paraId="3CCDB12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474" w:type="dxa"/>
          </w:tcPr>
          <w:p w14:paraId="3A127A31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14:paraId="68C93FD4" w14:textId="77777777" w:rsidTr="001B13B2">
        <w:tc>
          <w:tcPr>
            <w:tcW w:w="3586" w:type="dxa"/>
            <w:shd w:val="clear" w:color="auto" w:fill="EEECE1" w:themeFill="background2"/>
          </w:tcPr>
          <w:p w14:paraId="2FE843B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474" w:type="dxa"/>
          </w:tcPr>
          <w:p w14:paraId="7C79D40F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4</w:t>
            </w:r>
          </w:p>
        </w:tc>
      </w:tr>
      <w:tr w:rsidR="001B13B2" w:rsidRPr="00EC34DF" w14:paraId="52014FD6" w14:textId="77777777" w:rsidTr="001B13B2">
        <w:tc>
          <w:tcPr>
            <w:tcW w:w="3586" w:type="dxa"/>
            <w:shd w:val="clear" w:color="auto" w:fill="EEECE1" w:themeFill="background2"/>
          </w:tcPr>
          <w:p w14:paraId="59DDF7EA" w14:textId="0B57A673" w:rsidR="001B13B2" w:rsidRPr="00EC34DF" w:rsidRDefault="001B13B2" w:rsidP="001B13B2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4" w:type="dxa"/>
          </w:tcPr>
          <w:p w14:paraId="337CB38F" w14:textId="08D6C03C" w:rsidR="001B13B2" w:rsidRPr="00EC34DF" w:rsidRDefault="001B13B2" w:rsidP="001B13B2">
            <w:pPr>
              <w:rPr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0811&gt;2000-HiBPŻ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HiBPŻ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EC34DF" w:rsidRPr="00EC34DF" w14:paraId="0D670B86" w14:textId="77777777" w:rsidTr="001B13B2">
        <w:tc>
          <w:tcPr>
            <w:tcW w:w="3586" w:type="dxa"/>
            <w:shd w:val="clear" w:color="auto" w:fill="EEECE1" w:themeFill="background2"/>
          </w:tcPr>
          <w:p w14:paraId="0BA295F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474" w:type="dxa"/>
          </w:tcPr>
          <w:p w14:paraId="775EDD91" w14:textId="3CDA705E" w:rsidR="00EC34DF" w:rsidRPr="00EC34DF" w:rsidRDefault="00EC34DF" w:rsidP="00C957B3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B61BC6">
              <w:rPr>
                <w:sz w:val="18"/>
                <w:szCs w:val="18"/>
                <w:lang w:val="en-US"/>
              </w:rPr>
              <w:t>2</w:t>
            </w:r>
            <w:r w:rsidR="00C957B3">
              <w:rPr>
                <w:sz w:val="18"/>
                <w:szCs w:val="18"/>
                <w:lang w:val="en-US"/>
              </w:rPr>
              <w:t>2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C957B3">
              <w:rPr>
                <w:sz w:val="18"/>
                <w:szCs w:val="18"/>
                <w:lang w:val="en-US"/>
              </w:rPr>
              <w:t>3</w:t>
            </w:r>
          </w:p>
        </w:tc>
      </w:tr>
      <w:tr w:rsidR="00EC34DF" w:rsidRPr="00EC34DF" w14:paraId="3000203B" w14:textId="77777777" w:rsidTr="001B13B2">
        <w:tc>
          <w:tcPr>
            <w:tcW w:w="3586" w:type="dxa"/>
            <w:shd w:val="clear" w:color="auto" w:fill="EEECE1" w:themeFill="background2"/>
          </w:tcPr>
          <w:p w14:paraId="4531D34B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14:paraId="2383C641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</w:tcPr>
          <w:p w14:paraId="1159759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W</w:t>
            </w:r>
          </w:p>
        </w:tc>
      </w:tr>
      <w:tr w:rsidR="00EC34DF" w:rsidRPr="00EC34DF" w14:paraId="1A69942D" w14:textId="77777777" w:rsidTr="001B13B2">
        <w:tc>
          <w:tcPr>
            <w:tcW w:w="3586" w:type="dxa"/>
            <w:shd w:val="clear" w:color="auto" w:fill="EEECE1" w:themeFill="background2"/>
          </w:tcPr>
          <w:p w14:paraId="0FE1482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474" w:type="dxa"/>
          </w:tcPr>
          <w:p w14:paraId="50990BE1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W (15h) + L (15h)</w:t>
            </w:r>
          </w:p>
        </w:tc>
      </w:tr>
      <w:tr w:rsidR="00EC34DF" w:rsidRPr="00EC34DF" w14:paraId="2457453D" w14:textId="77777777" w:rsidTr="001B13B2">
        <w:tc>
          <w:tcPr>
            <w:tcW w:w="3586" w:type="dxa"/>
            <w:shd w:val="clear" w:color="auto" w:fill="EEECE1" w:themeFill="background2"/>
          </w:tcPr>
          <w:p w14:paraId="5F66493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14:paraId="72142FD3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</w:tcPr>
          <w:p w14:paraId="0B7BB83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14:paraId="5D4AA7CC" w14:textId="77777777" w:rsidTr="001B13B2">
        <w:tc>
          <w:tcPr>
            <w:tcW w:w="3586" w:type="dxa"/>
            <w:shd w:val="clear" w:color="auto" w:fill="EEECE1" w:themeFill="background2"/>
          </w:tcPr>
          <w:p w14:paraId="43080988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14:paraId="26626E1D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</w:tcPr>
          <w:p w14:paraId="292721DB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Lecture, laboratory</w:t>
            </w:r>
          </w:p>
        </w:tc>
      </w:tr>
      <w:tr w:rsidR="00EC34DF" w:rsidRPr="00EC34DF" w14:paraId="75E1B3F8" w14:textId="77777777" w:rsidTr="001B13B2">
        <w:tc>
          <w:tcPr>
            <w:tcW w:w="3586" w:type="dxa"/>
            <w:shd w:val="clear" w:color="auto" w:fill="EEECE1" w:themeFill="background2"/>
          </w:tcPr>
          <w:p w14:paraId="141423C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474" w:type="dxa"/>
          </w:tcPr>
          <w:p w14:paraId="63ACC3D5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English</w:t>
            </w:r>
          </w:p>
        </w:tc>
      </w:tr>
      <w:tr w:rsidR="00EC34DF" w:rsidRPr="00C957B3" w14:paraId="2C364849" w14:textId="77777777" w:rsidTr="001B13B2">
        <w:tc>
          <w:tcPr>
            <w:tcW w:w="3586" w:type="dxa"/>
            <w:shd w:val="clear" w:color="auto" w:fill="EEECE1" w:themeFill="background2"/>
          </w:tcPr>
          <w:p w14:paraId="6EC2190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14:paraId="2746AC4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474" w:type="dxa"/>
          </w:tcPr>
          <w:p w14:paraId="5D4B38E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(W) Written test, </w:t>
            </w:r>
          </w:p>
          <w:p w14:paraId="29D35A27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(L) Written reports and laboratory work</w:t>
            </w:r>
          </w:p>
        </w:tc>
      </w:tr>
      <w:tr w:rsidR="00EC34DF" w:rsidRPr="00C957B3" w14:paraId="7E11A709" w14:textId="77777777" w:rsidTr="001B13B2">
        <w:tc>
          <w:tcPr>
            <w:tcW w:w="3586" w:type="dxa"/>
            <w:shd w:val="clear" w:color="auto" w:fill="EEECE1" w:themeFill="background2"/>
          </w:tcPr>
          <w:p w14:paraId="397FE24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474" w:type="dxa"/>
          </w:tcPr>
          <w:p w14:paraId="7A1780E5" w14:textId="77777777"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14:paraId="72B8D49D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The regulation of hygiene in food production</w:t>
            </w:r>
          </w:p>
          <w:p w14:paraId="37C17BF4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2. Sediments and fouling in food industry</w:t>
            </w:r>
          </w:p>
          <w:p w14:paraId="14BD0F4B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Pr="00EC34DF">
              <w:rPr>
                <w:sz w:val="18"/>
                <w:szCs w:val="18"/>
                <w:lang w:val="en-GB"/>
              </w:rPr>
              <w:t>Workplace plan of cleaning and disinfection, documentation, responsibility</w:t>
            </w:r>
          </w:p>
          <w:p w14:paraId="340066F2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>4. Types of cleaned surfaces in food industry plants</w:t>
            </w:r>
          </w:p>
          <w:p w14:paraId="0E7A1C52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. Hygiene of personnel</w:t>
            </w:r>
          </w:p>
          <w:p w14:paraId="7D9D376C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rStyle w:val="shorttext"/>
                <w:sz w:val="18"/>
                <w:szCs w:val="18"/>
                <w:lang w:val="en-GB"/>
              </w:rPr>
              <w:t>6. The process of cleaning and disinfection - the basics, stages</w:t>
            </w:r>
          </w:p>
          <w:p w14:paraId="13642EEF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Factors affected on the effectiveness of the cleaning process</w:t>
            </w:r>
          </w:p>
          <w:p w14:paraId="056954AE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8. Cleaning method and disinfection: </w:t>
            </w:r>
          </w:p>
          <w:p w14:paraId="34E2401F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Hand cleaning</w:t>
            </w:r>
          </w:p>
          <w:p w14:paraId="66C2C5D8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Foam cleaning</w:t>
            </w:r>
          </w:p>
          <w:p w14:paraId="592CCE7A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Chamber cleaning</w:t>
            </w:r>
          </w:p>
          <w:p w14:paraId="26FA047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</w:t>
            </w:r>
            <w:r w:rsidRPr="00EC34DF">
              <w:rPr>
                <w:rStyle w:val="shorttext"/>
                <w:sz w:val="18"/>
                <w:szCs w:val="18"/>
                <w:lang w:val="en-GB"/>
              </w:rPr>
              <w:t>Bubbling and ultrasonic cleaning</w:t>
            </w:r>
          </w:p>
          <w:p w14:paraId="6089795B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Cleaning in CIP system </w:t>
            </w:r>
          </w:p>
          <w:p w14:paraId="1501802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High pressure cleaning</w:t>
            </w:r>
          </w:p>
          <w:p w14:paraId="759D7DA7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Other cleaning method (hand, immersion, spray)</w:t>
            </w:r>
          </w:p>
          <w:p w14:paraId="35EA5FB0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9. Water and chemistry detergents and disinfectants used to clean </w:t>
            </w:r>
          </w:p>
          <w:p w14:paraId="7B65ABB1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10. Assessments of cleanliness</w:t>
            </w:r>
          </w:p>
          <w:p w14:paraId="06788D74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14:paraId="59D76133" w14:textId="77777777"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 xml:space="preserve">Laboratory </w:t>
            </w:r>
          </w:p>
          <w:p w14:paraId="36B8B500" w14:textId="77777777" w:rsidR="00EC34DF" w:rsidRPr="00EC34DF" w:rsidRDefault="00EC34DF" w:rsidP="00EC34DF">
            <w:pPr>
              <w:jc w:val="both"/>
              <w:rPr>
                <w:rStyle w:val="hps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Evaluation of the concentration cleaning agents</w:t>
            </w:r>
            <w:r w:rsidRPr="00EC34DF">
              <w:rPr>
                <w:rStyle w:val="hps"/>
                <w:sz w:val="18"/>
                <w:szCs w:val="18"/>
                <w:lang w:val="en-US"/>
              </w:rPr>
              <w:t xml:space="preserve"> </w:t>
            </w:r>
          </w:p>
          <w:p w14:paraId="670481D0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Evaluation of the chemical concentration on the cleanliness </w:t>
            </w:r>
          </w:p>
          <w:p w14:paraId="32F4E6F9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3. Evaluation of the concentration of chemical agents influence on the surface cleanliness</w:t>
            </w:r>
          </w:p>
          <w:p w14:paraId="784DB33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4. Cleaning in CIP system - influence of mechanical factors on the cleanliness</w:t>
            </w:r>
          </w:p>
          <w:p w14:paraId="57E0961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6. Stability of foam depending on agent concentration</w:t>
            </w:r>
          </w:p>
          <w:p w14:paraId="5DEA3C21" w14:textId="77777777" w:rsidR="00EC34DF" w:rsidRPr="00EC34DF" w:rsidRDefault="00EC34DF" w:rsidP="00EC34DF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Chamber cleaning - influence of ultrasound, bubbling and spraying on the cleanliness</w:t>
            </w:r>
          </w:p>
        </w:tc>
      </w:tr>
      <w:tr w:rsidR="00EC34DF" w:rsidRPr="00EC34DF" w14:paraId="382052AC" w14:textId="77777777" w:rsidTr="001B13B2">
        <w:tc>
          <w:tcPr>
            <w:tcW w:w="3586" w:type="dxa"/>
            <w:shd w:val="clear" w:color="auto" w:fill="EEECE1" w:themeFill="background2"/>
          </w:tcPr>
          <w:p w14:paraId="0641F77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474" w:type="dxa"/>
          </w:tcPr>
          <w:p w14:paraId="2BBE3E35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Reference list (selected):</w:t>
            </w:r>
          </w:p>
          <w:p w14:paraId="3C654BC6" w14:textId="77777777"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Lelieveld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H.L.M.;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Mostert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M.A.; Holah, J.; White, B. 2003.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Higiene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in food processing. Woodhead publishing limited, England, pp. 197–230;</w:t>
            </w:r>
          </w:p>
          <w:p w14:paraId="1518C093" w14:textId="77777777"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>Tamime</w:t>
            </w:r>
            <w:proofErr w:type="spellEnd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 xml:space="preserve"> A., 2008. Cleaning in Place Dairy, Food and Beverage Operations. Blackwell Publishing Ltd;</w:t>
            </w:r>
          </w:p>
          <w:p w14:paraId="71A0927A" w14:textId="77777777"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E., 2001.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Hanbook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for critical cleaning. CRC Press;</w:t>
            </w:r>
          </w:p>
        </w:tc>
      </w:tr>
    </w:tbl>
    <w:p w14:paraId="4B10702B" w14:textId="77777777"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14:paraId="50ABF9BC" w14:textId="77777777"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14:paraId="70989283" w14:textId="77777777"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14:paraId="2839970A" w14:textId="77777777"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408A0"/>
    <w:rsid w:val="00053AD2"/>
    <w:rsid w:val="00057129"/>
    <w:rsid w:val="000B6612"/>
    <w:rsid w:val="000C4296"/>
    <w:rsid w:val="001B13B2"/>
    <w:rsid w:val="001F6A4C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71AD7"/>
    <w:rsid w:val="00511AEE"/>
    <w:rsid w:val="005654C2"/>
    <w:rsid w:val="005A0F53"/>
    <w:rsid w:val="005A2D8C"/>
    <w:rsid w:val="005E0200"/>
    <w:rsid w:val="006468E9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D47C7"/>
    <w:rsid w:val="009F3B4C"/>
    <w:rsid w:val="00A42B13"/>
    <w:rsid w:val="00A9309E"/>
    <w:rsid w:val="00AB5730"/>
    <w:rsid w:val="00AC07B2"/>
    <w:rsid w:val="00B142F9"/>
    <w:rsid w:val="00B23A33"/>
    <w:rsid w:val="00B33E8C"/>
    <w:rsid w:val="00B61BC6"/>
    <w:rsid w:val="00B6516F"/>
    <w:rsid w:val="00B73575"/>
    <w:rsid w:val="00B95A2F"/>
    <w:rsid w:val="00BC19E6"/>
    <w:rsid w:val="00BF69A5"/>
    <w:rsid w:val="00C241E0"/>
    <w:rsid w:val="00C70247"/>
    <w:rsid w:val="00C957B3"/>
    <w:rsid w:val="00CC043D"/>
    <w:rsid w:val="00CD72A0"/>
    <w:rsid w:val="00D11384"/>
    <w:rsid w:val="00D16123"/>
    <w:rsid w:val="00D4033D"/>
    <w:rsid w:val="00D53502"/>
    <w:rsid w:val="00D65A09"/>
    <w:rsid w:val="00D819D6"/>
    <w:rsid w:val="00E5692F"/>
    <w:rsid w:val="00E816BA"/>
    <w:rsid w:val="00EC34DF"/>
    <w:rsid w:val="00F02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B7A4A"/>
  <w15:docId w15:val="{8D6A665E-4169-4C47-B9BC-0A3BE2B3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9C8BD-62DF-4D79-9964-071A3AB1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Admin</cp:lastModifiedBy>
  <cp:revision>4</cp:revision>
  <cp:lastPrinted>2014-05-28T08:41:00Z</cp:lastPrinted>
  <dcterms:created xsi:type="dcterms:W3CDTF">2022-02-23T08:56:00Z</dcterms:created>
  <dcterms:modified xsi:type="dcterms:W3CDTF">2022-03-16T12:29:00Z</dcterms:modified>
</cp:coreProperties>
</file>