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8686E" w14:textId="4B8588A6" w:rsidR="00F869DC" w:rsidRPr="00CE2A34" w:rsidRDefault="00F869DC">
      <w:pPr>
        <w:rPr>
          <w:rFonts w:cstheme="minorHAnsi"/>
        </w:rPr>
      </w:pPr>
      <w:r w:rsidRPr="00CE2A34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AD1F1" wp14:editId="37836935">
                <wp:simplePos x="0" y="0"/>
                <wp:positionH relativeFrom="column">
                  <wp:posOffset>2704465</wp:posOffset>
                </wp:positionH>
                <wp:positionV relativeFrom="paragraph">
                  <wp:posOffset>0</wp:posOffset>
                </wp:positionV>
                <wp:extent cx="2880360" cy="1404620"/>
                <wp:effectExtent l="0" t="0" r="0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0B38" w14:textId="50442C54" w:rsidR="00F869DC" w:rsidRPr="00CE2A34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E2A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A140CE" w:rsidRPr="00CE2A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5C392E7F" w14:textId="77777777" w:rsidR="00F869DC" w:rsidRPr="00CE2A34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E2A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do Instrukcji o organizacji i zakresie działania </w:t>
                            </w:r>
                          </w:p>
                          <w:p w14:paraId="386486A0" w14:textId="3D17AEF4" w:rsidR="00F869DC" w:rsidRPr="00CE2A34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E2A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archiwum zakładowego P</w:t>
                            </w:r>
                            <w:r w:rsidR="00821708" w:rsidRPr="00CE2A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olitechniki </w:t>
                            </w:r>
                            <w:r w:rsidRPr="00CE2A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</w:t>
                            </w:r>
                            <w:r w:rsidR="00821708" w:rsidRPr="00CE2A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oszalińskiej</w:t>
                            </w:r>
                          </w:p>
                          <w:p w14:paraId="17DF5637" w14:textId="50F283DD" w:rsidR="00F869DC" w:rsidRPr="00CE2A34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E2A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(dot. Załącznika nr 2 do Zarządzenia Nr </w:t>
                            </w:r>
                            <w:r w:rsidR="004219FB" w:rsidRPr="00CE2A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14/2024</w:t>
                            </w:r>
                            <w:r w:rsidRPr="00CE2A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2A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Rektora PK z dnia</w:t>
                            </w:r>
                            <w:r w:rsidR="004219FB" w:rsidRPr="00CE2A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13 lutego 2024</w:t>
                            </w:r>
                            <w:r w:rsidRPr="00CE2A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AD1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2.95pt;margin-top:0;width:22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" stroked="f">
                <v:textbox style="mso-fit-shape-to-text:t">
                  <w:txbxContent>
                    <w:p w14:paraId="106D0B38" w14:textId="50442C54" w:rsidR="00F869DC" w:rsidRPr="00CE2A34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E2A34">
                        <w:rPr>
                          <w:rFonts w:cstheme="minorHAnsi"/>
                          <w:sz w:val="20"/>
                          <w:szCs w:val="20"/>
                        </w:rPr>
                        <w:t xml:space="preserve">Załącznik nr </w:t>
                      </w:r>
                      <w:r w:rsidR="00A140CE" w:rsidRPr="00CE2A34">
                        <w:rPr>
                          <w:rFonts w:cstheme="minorHAnsi"/>
                          <w:sz w:val="20"/>
                          <w:szCs w:val="20"/>
                        </w:rPr>
                        <w:t>2</w:t>
                      </w:r>
                    </w:p>
                    <w:p w14:paraId="5C392E7F" w14:textId="77777777" w:rsidR="00F869DC" w:rsidRPr="00CE2A34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E2A34">
                        <w:rPr>
                          <w:rFonts w:cstheme="minorHAnsi"/>
                          <w:sz w:val="20"/>
                          <w:szCs w:val="20"/>
                        </w:rPr>
                        <w:t xml:space="preserve">do Instrukcji o organizacji i zakresie działania </w:t>
                      </w:r>
                    </w:p>
                    <w:p w14:paraId="386486A0" w14:textId="3D17AEF4" w:rsidR="00F869DC" w:rsidRPr="00CE2A34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E2A34">
                        <w:rPr>
                          <w:rFonts w:cstheme="minorHAnsi"/>
                          <w:sz w:val="20"/>
                          <w:szCs w:val="20"/>
                        </w:rPr>
                        <w:t>archiwum zakładowego P</w:t>
                      </w:r>
                      <w:r w:rsidR="00821708" w:rsidRPr="00CE2A34">
                        <w:rPr>
                          <w:rFonts w:cstheme="minorHAnsi"/>
                          <w:sz w:val="20"/>
                          <w:szCs w:val="20"/>
                        </w:rPr>
                        <w:t xml:space="preserve">olitechniki </w:t>
                      </w:r>
                      <w:r w:rsidRPr="00CE2A34">
                        <w:rPr>
                          <w:rFonts w:cstheme="minorHAnsi"/>
                          <w:sz w:val="20"/>
                          <w:szCs w:val="20"/>
                        </w:rPr>
                        <w:t>K</w:t>
                      </w:r>
                      <w:r w:rsidR="00821708" w:rsidRPr="00CE2A34">
                        <w:rPr>
                          <w:rFonts w:cstheme="minorHAnsi"/>
                          <w:sz w:val="20"/>
                          <w:szCs w:val="20"/>
                        </w:rPr>
                        <w:t>oszalińskiej</w:t>
                      </w:r>
                    </w:p>
                    <w:p w14:paraId="17DF5637" w14:textId="50F283DD" w:rsidR="00F869DC" w:rsidRPr="00CE2A34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E2A34">
                        <w:rPr>
                          <w:rFonts w:cstheme="minorHAnsi"/>
                          <w:sz w:val="20"/>
                          <w:szCs w:val="20"/>
                        </w:rPr>
                        <w:t xml:space="preserve">(dot. Załącznika nr 2 do Zarządzenia Nr </w:t>
                      </w:r>
                      <w:r w:rsidR="004219FB" w:rsidRPr="00CE2A34">
                        <w:rPr>
                          <w:rFonts w:cstheme="minorHAnsi"/>
                          <w:sz w:val="20"/>
                          <w:szCs w:val="20"/>
                        </w:rPr>
                        <w:t>14/2024</w:t>
                      </w:r>
                      <w:r w:rsidRPr="00CE2A34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CE2A34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Rektora PK z dnia</w:t>
                      </w:r>
                      <w:r w:rsidR="004219FB" w:rsidRPr="00CE2A34">
                        <w:rPr>
                          <w:rFonts w:cstheme="minorHAnsi"/>
                          <w:sz w:val="20"/>
                          <w:szCs w:val="20"/>
                        </w:rPr>
                        <w:t xml:space="preserve"> 13 lutego 2024</w:t>
                      </w:r>
                      <w:r w:rsidRPr="00CE2A34">
                        <w:rPr>
                          <w:rFonts w:cstheme="minorHAnsi"/>
                          <w:sz w:val="20"/>
                          <w:szCs w:val="20"/>
                        </w:rPr>
                        <w:t xml:space="preserve"> r.)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D0396C" w14:textId="43F79801" w:rsidR="00F869DC" w:rsidRPr="00CE2A34" w:rsidRDefault="00F869DC">
      <w:pPr>
        <w:rPr>
          <w:rFonts w:cstheme="minorHAnsi"/>
        </w:rPr>
      </w:pPr>
    </w:p>
    <w:p w14:paraId="18D66B53" w14:textId="5AED8F6E" w:rsidR="00DF5002" w:rsidRPr="00CE2A34" w:rsidRDefault="00DF5002">
      <w:pPr>
        <w:rPr>
          <w:rFonts w:cstheme="minorHAnsi"/>
        </w:rPr>
      </w:pPr>
    </w:p>
    <w:p w14:paraId="66A45396" w14:textId="49279F85" w:rsidR="00F869DC" w:rsidRPr="00CE2A34" w:rsidRDefault="00F869DC">
      <w:pPr>
        <w:rPr>
          <w:rFonts w:cstheme="minorHAnsi"/>
        </w:rPr>
      </w:pPr>
    </w:p>
    <w:p w14:paraId="19E9F1A7" w14:textId="77777777" w:rsidR="00CE2A34" w:rsidRDefault="00F869DC" w:rsidP="00CE2A34">
      <w:pPr>
        <w:spacing w:after="0"/>
        <w:rPr>
          <w:rFonts w:cstheme="minorHAnsi"/>
          <w:sz w:val="24"/>
          <w:szCs w:val="24"/>
        </w:rPr>
      </w:pPr>
      <w:r w:rsidRPr="00CE2A34">
        <w:rPr>
          <w:rFonts w:cstheme="minorHAnsi"/>
          <w:sz w:val="24"/>
          <w:szCs w:val="24"/>
        </w:rPr>
        <w:t>……………………………….</w:t>
      </w:r>
    </w:p>
    <w:p w14:paraId="552A7A60" w14:textId="3EE8566E" w:rsidR="00F869DC" w:rsidRPr="00CE2A34" w:rsidRDefault="00CE2A34" w:rsidP="00CE2A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4"/>
        </w:rPr>
        <w:t xml:space="preserve"> </w:t>
      </w:r>
      <w:r w:rsidR="00F869DC" w:rsidRPr="00CE2A34">
        <w:rPr>
          <w:rFonts w:cstheme="minorHAnsi"/>
          <w:sz w:val="20"/>
          <w:szCs w:val="24"/>
        </w:rPr>
        <w:t>(nazwa zakładu pracy)</w:t>
      </w:r>
      <w:bookmarkStart w:id="0" w:name="_GoBack"/>
      <w:bookmarkEnd w:id="0"/>
    </w:p>
    <w:p w14:paraId="6B36AA54" w14:textId="2B3142C4" w:rsidR="00F869DC" w:rsidRPr="00CE2A34" w:rsidRDefault="00F869DC" w:rsidP="00F869DC">
      <w:pPr>
        <w:spacing w:after="0"/>
        <w:rPr>
          <w:rFonts w:cstheme="minorHAnsi"/>
          <w:sz w:val="24"/>
          <w:szCs w:val="24"/>
        </w:rPr>
      </w:pPr>
    </w:p>
    <w:p w14:paraId="1BDB228F" w14:textId="40C99B1F" w:rsidR="00F869DC" w:rsidRPr="00CE2A34" w:rsidRDefault="00F869DC" w:rsidP="00F869DC">
      <w:pPr>
        <w:spacing w:after="0"/>
        <w:rPr>
          <w:rFonts w:cstheme="minorHAnsi"/>
          <w:sz w:val="24"/>
          <w:szCs w:val="24"/>
        </w:rPr>
      </w:pPr>
    </w:p>
    <w:p w14:paraId="1150BF91" w14:textId="61D1E634" w:rsidR="00F869DC" w:rsidRPr="00CE2A34" w:rsidRDefault="00F869DC" w:rsidP="00F869DC">
      <w:pPr>
        <w:spacing w:after="0"/>
        <w:rPr>
          <w:rFonts w:cstheme="minorHAnsi"/>
          <w:sz w:val="24"/>
          <w:szCs w:val="24"/>
        </w:rPr>
      </w:pPr>
    </w:p>
    <w:p w14:paraId="4C795280" w14:textId="1797B685" w:rsidR="00F869DC" w:rsidRPr="00CE2A34" w:rsidRDefault="00F869DC" w:rsidP="00CF1AFC">
      <w:pPr>
        <w:spacing w:after="0"/>
        <w:jc w:val="center"/>
        <w:rPr>
          <w:rFonts w:cstheme="minorHAnsi"/>
          <w:b/>
          <w:sz w:val="28"/>
          <w:szCs w:val="24"/>
        </w:rPr>
      </w:pPr>
      <w:r w:rsidRPr="00CE2A34">
        <w:rPr>
          <w:rFonts w:cstheme="minorHAnsi"/>
          <w:b/>
          <w:sz w:val="28"/>
          <w:szCs w:val="24"/>
        </w:rPr>
        <w:t>WYKAZ SPISÓW ZDAWCZO-ODBIORCZYCH</w:t>
      </w:r>
    </w:p>
    <w:p w14:paraId="3241C916" w14:textId="20CC1062" w:rsidR="00F869DC" w:rsidRPr="00CE2A34" w:rsidRDefault="00F869DC" w:rsidP="00CF1AFC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737"/>
        <w:gridCol w:w="1149"/>
        <w:gridCol w:w="2697"/>
        <w:gridCol w:w="1491"/>
        <w:gridCol w:w="1494"/>
        <w:gridCol w:w="1783"/>
      </w:tblGrid>
      <w:tr w:rsidR="00F869DC" w:rsidRPr="00CE2A34" w14:paraId="7F2F3561" w14:textId="77777777" w:rsidTr="00821708">
        <w:trPr>
          <w:cantSplit/>
          <w:trHeight w:val="466"/>
          <w:tblHeader/>
          <w:jc w:val="center"/>
        </w:trPr>
        <w:tc>
          <w:tcPr>
            <w:tcW w:w="737" w:type="dxa"/>
            <w:vMerge w:val="restart"/>
            <w:vAlign w:val="center"/>
          </w:tcPr>
          <w:p w14:paraId="3D3EFA0F" w14:textId="7F405117" w:rsidR="00F869DC" w:rsidRPr="00CE2A34" w:rsidRDefault="00F869D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A34">
              <w:rPr>
                <w:rFonts w:cstheme="minorHAnsi"/>
                <w:b/>
                <w:sz w:val="24"/>
                <w:szCs w:val="24"/>
              </w:rPr>
              <w:t>Nr spisu</w:t>
            </w:r>
          </w:p>
        </w:tc>
        <w:tc>
          <w:tcPr>
            <w:tcW w:w="1149" w:type="dxa"/>
            <w:vMerge w:val="restart"/>
            <w:vAlign w:val="center"/>
          </w:tcPr>
          <w:p w14:paraId="340BDCFA" w14:textId="50657E51" w:rsidR="00F869DC" w:rsidRPr="00CE2A34" w:rsidRDefault="00F869D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A34">
              <w:rPr>
                <w:rFonts w:cstheme="minorHAnsi"/>
                <w:b/>
                <w:sz w:val="24"/>
                <w:szCs w:val="24"/>
              </w:rPr>
              <w:t>Data prz</w:t>
            </w:r>
            <w:r w:rsidR="00CF1AFC" w:rsidRPr="00CE2A34">
              <w:rPr>
                <w:rFonts w:cstheme="minorHAnsi"/>
                <w:b/>
                <w:sz w:val="24"/>
                <w:szCs w:val="24"/>
              </w:rPr>
              <w:t>e</w:t>
            </w:r>
            <w:r w:rsidRPr="00CE2A34">
              <w:rPr>
                <w:rFonts w:cstheme="minorHAnsi"/>
                <w:b/>
                <w:sz w:val="24"/>
                <w:szCs w:val="24"/>
              </w:rPr>
              <w:t xml:space="preserve">jęcia </w:t>
            </w:r>
            <w:r w:rsidR="00CF1AFC" w:rsidRPr="00CE2A34">
              <w:rPr>
                <w:rFonts w:cstheme="minorHAnsi"/>
                <w:b/>
                <w:sz w:val="24"/>
                <w:szCs w:val="24"/>
              </w:rPr>
              <w:br/>
            </w:r>
            <w:r w:rsidRPr="00CE2A34">
              <w:rPr>
                <w:rFonts w:cstheme="minorHAnsi"/>
                <w:b/>
                <w:sz w:val="24"/>
                <w:szCs w:val="24"/>
              </w:rPr>
              <w:t>akt</w:t>
            </w:r>
          </w:p>
        </w:tc>
        <w:tc>
          <w:tcPr>
            <w:tcW w:w="2697" w:type="dxa"/>
            <w:vMerge w:val="restart"/>
            <w:vAlign w:val="center"/>
          </w:tcPr>
          <w:p w14:paraId="46294041" w14:textId="17A381AF" w:rsidR="00F869DC" w:rsidRPr="00CE2A34" w:rsidRDefault="00F869D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A34">
              <w:rPr>
                <w:rFonts w:cstheme="minorHAnsi"/>
                <w:b/>
                <w:sz w:val="24"/>
                <w:szCs w:val="24"/>
              </w:rPr>
              <w:t>Nazwa komórki przekazującej akta</w:t>
            </w:r>
          </w:p>
        </w:tc>
        <w:tc>
          <w:tcPr>
            <w:tcW w:w="2985" w:type="dxa"/>
            <w:gridSpan w:val="2"/>
            <w:vAlign w:val="center"/>
          </w:tcPr>
          <w:p w14:paraId="1A48CD52" w14:textId="76B2E4A6" w:rsidR="00F869DC" w:rsidRPr="00CE2A34" w:rsidRDefault="00F869D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A34">
              <w:rPr>
                <w:rFonts w:cstheme="minorHAnsi"/>
                <w:b/>
                <w:sz w:val="24"/>
                <w:szCs w:val="24"/>
              </w:rPr>
              <w:t>Liczba</w:t>
            </w:r>
          </w:p>
        </w:tc>
        <w:tc>
          <w:tcPr>
            <w:tcW w:w="1783" w:type="dxa"/>
            <w:vMerge w:val="restart"/>
            <w:vAlign w:val="center"/>
          </w:tcPr>
          <w:p w14:paraId="75F97CA1" w14:textId="47FA987C" w:rsidR="00F869D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A34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F869DC" w:rsidRPr="00CE2A34" w14:paraId="163C252D" w14:textId="77777777" w:rsidTr="00821708">
        <w:trPr>
          <w:cantSplit/>
          <w:trHeight w:val="552"/>
          <w:tblHeader/>
          <w:jc w:val="center"/>
        </w:trPr>
        <w:tc>
          <w:tcPr>
            <w:tcW w:w="737" w:type="dxa"/>
            <w:vMerge/>
            <w:vAlign w:val="center"/>
          </w:tcPr>
          <w:p w14:paraId="322F6E70" w14:textId="77777777" w:rsidR="00F869DC" w:rsidRPr="00CE2A34" w:rsidRDefault="00F869DC" w:rsidP="00F869D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Merge/>
            <w:vAlign w:val="center"/>
          </w:tcPr>
          <w:p w14:paraId="60AC8A5D" w14:textId="77777777" w:rsidR="00F869DC" w:rsidRPr="00CE2A34" w:rsidRDefault="00F869DC" w:rsidP="00F869D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  <w:vAlign w:val="center"/>
          </w:tcPr>
          <w:p w14:paraId="5644FD28" w14:textId="77777777" w:rsidR="00F869DC" w:rsidRPr="00CE2A34" w:rsidRDefault="00F869DC" w:rsidP="00F869D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3839135C" w14:textId="38A10FC4" w:rsidR="00F869D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A34">
              <w:rPr>
                <w:rFonts w:cstheme="minorHAnsi"/>
                <w:b/>
                <w:sz w:val="24"/>
                <w:szCs w:val="24"/>
              </w:rPr>
              <w:t>p</w:t>
            </w:r>
            <w:r w:rsidR="00F869DC" w:rsidRPr="00CE2A34">
              <w:rPr>
                <w:rFonts w:cstheme="minorHAnsi"/>
                <w:b/>
                <w:sz w:val="24"/>
                <w:szCs w:val="24"/>
              </w:rPr>
              <w:t>oz. spisu</w:t>
            </w:r>
          </w:p>
        </w:tc>
        <w:tc>
          <w:tcPr>
            <w:tcW w:w="1494" w:type="dxa"/>
            <w:vAlign w:val="center"/>
          </w:tcPr>
          <w:p w14:paraId="2FB0CC89" w14:textId="73B8A157" w:rsidR="00F869D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A34">
              <w:rPr>
                <w:rFonts w:cstheme="minorHAnsi"/>
                <w:b/>
                <w:sz w:val="24"/>
                <w:szCs w:val="24"/>
              </w:rPr>
              <w:t>teczek</w:t>
            </w:r>
          </w:p>
        </w:tc>
        <w:tc>
          <w:tcPr>
            <w:tcW w:w="1783" w:type="dxa"/>
            <w:vMerge/>
            <w:vAlign w:val="center"/>
          </w:tcPr>
          <w:p w14:paraId="2CA377EA" w14:textId="77777777" w:rsidR="00F869DC" w:rsidRPr="00CE2A34" w:rsidRDefault="00F869D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69DC" w:rsidRPr="00CE2A34" w14:paraId="4FAED511" w14:textId="77777777" w:rsidTr="00821708">
        <w:trPr>
          <w:jc w:val="center"/>
        </w:trPr>
        <w:tc>
          <w:tcPr>
            <w:tcW w:w="737" w:type="dxa"/>
            <w:vAlign w:val="center"/>
          </w:tcPr>
          <w:p w14:paraId="511FC50C" w14:textId="5EDF2A0D" w:rsidR="00F869DC" w:rsidRPr="00CE2A34" w:rsidRDefault="00CF1AFC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CE2A34">
              <w:rPr>
                <w:rFonts w:cstheme="minorHAnsi"/>
                <w:sz w:val="20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14:paraId="4AD72C1C" w14:textId="325D1B87" w:rsidR="00F869DC" w:rsidRPr="00CE2A34" w:rsidRDefault="00CF1AFC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CE2A34">
              <w:rPr>
                <w:rFonts w:cstheme="minorHAnsi"/>
                <w:sz w:val="20"/>
                <w:szCs w:val="24"/>
              </w:rPr>
              <w:t>2</w:t>
            </w:r>
          </w:p>
        </w:tc>
        <w:tc>
          <w:tcPr>
            <w:tcW w:w="2697" w:type="dxa"/>
            <w:vAlign w:val="center"/>
          </w:tcPr>
          <w:p w14:paraId="3BC40457" w14:textId="38F5C59D" w:rsidR="00F869DC" w:rsidRPr="00CE2A34" w:rsidRDefault="00CF1AFC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CE2A34">
              <w:rPr>
                <w:rFonts w:cstheme="minorHAnsi"/>
                <w:sz w:val="20"/>
                <w:szCs w:val="24"/>
              </w:rPr>
              <w:t>3</w:t>
            </w:r>
          </w:p>
        </w:tc>
        <w:tc>
          <w:tcPr>
            <w:tcW w:w="1491" w:type="dxa"/>
            <w:vAlign w:val="center"/>
          </w:tcPr>
          <w:p w14:paraId="69E75319" w14:textId="47AADB05" w:rsidR="00F869DC" w:rsidRPr="00CE2A34" w:rsidRDefault="00CF1AFC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CE2A34">
              <w:rPr>
                <w:rFonts w:cstheme="minorHAnsi"/>
                <w:sz w:val="20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6A6BC996" w14:textId="00A1377F" w:rsidR="00F869DC" w:rsidRPr="00CE2A34" w:rsidRDefault="00CF1AFC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CE2A34">
              <w:rPr>
                <w:rFonts w:cstheme="minorHAnsi"/>
                <w:sz w:val="20"/>
                <w:szCs w:val="24"/>
              </w:rPr>
              <w:t>5</w:t>
            </w:r>
          </w:p>
        </w:tc>
        <w:tc>
          <w:tcPr>
            <w:tcW w:w="1783" w:type="dxa"/>
            <w:vAlign w:val="center"/>
          </w:tcPr>
          <w:p w14:paraId="442161B9" w14:textId="43DAAD19" w:rsidR="00F869DC" w:rsidRPr="00CE2A34" w:rsidRDefault="00CF1AFC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CE2A34">
              <w:rPr>
                <w:rFonts w:cstheme="minorHAnsi"/>
                <w:sz w:val="20"/>
                <w:szCs w:val="24"/>
              </w:rPr>
              <w:t>6</w:t>
            </w:r>
          </w:p>
        </w:tc>
      </w:tr>
      <w:tr w:rsidR="00CF1AFC" w:rsidRPr="00CE2A34" w14:paraId="085FE750" w14:textId="77777777" w:rsidTr="00821708">
        <w:trPr>
          <w:trHeight w:val="510"/>
          <w:jc w:val="center"/>
        </w:trPr>
        <w:tc>
          <w:tcPr>
            <w:tcW w:w="737" w:type="dxa"/>
            <w:vAlign w:val="center"/>
          </w:tcPr>
          <w:p w14:paraId="6512CEBC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D91EC79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0229A033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11F36786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41D72C7D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76D299B7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AFC" w:rsidRPr="00CE2A34" w14:paraId="329539EA" w14:textId="77777777" w:rsidTr="00821708">
        <w:trPr>
          <w:trHeight w:val="510"/>
          <w:jc w:val="center"/>
        </w:trPr>
        <w:tc>
          <w:tcPr>
            <w:tcW w:w="737" w:type="dxa"/>
            <w:vAlign w:val="center"/>
          </w:tcPr>
          <w:p w14:paraId="4E5F2CDA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34489976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60341DC8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4A675A4C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79FFEAE0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69E28856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AFC" w:rsidRPr="00CE2A34" w14:paraId="3A5264C4" w14:textId="77777777" w:rsidTr="00821708">
        <w:trPr>
          <w:trHeight w:val="510"/>
          <w:jc w:val="center"/>
        </w:trPr>
        <w:tc>
          <w:tcPr>
            <w:tcW w:w="737" w:type="dxa"/>
            <w:vAlign w:val="center"/>
          </w:tcPr>
          <w:p w14:paraId="6602860C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09DD595F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0BBA5147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05CCDA60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1EE25697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6C209DCB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AFC" w:rsidRPr="00CE2A34" w14:paraId="58AECDA4" w14:textId="77777777" w:rsidTr="00821708">
        <w:trPr>
          <w:trHeight w:val="510"/>
          <w:jc w:val="center"/>
        </w:trPr>
        <w:tc>
          <w:tcPr>
            <w:tcW w:w="737" w:type="dxa"/>
            <w:vAlign w:val="center"/>
          </w:tcPr>
          <w:p w14:paraId="2271EB4F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075CF937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14D15959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3E5D5ECF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1F0AFCE0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0393D068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AFC" w:rsidRPr="00CE2A34" w14:paraId="5F6D14C5" w14:textId="77777777" w:rsidTr="00821708">
        <w:trPr>
          <w:trHeight w:val="510"/>
          <w:jc w:val="center"/>
        </w:trPr>
        <w:tc>
          <w:tcPr>
            <w:tcW w:w="737" w:type="dxa"/>
            <w:vAlign w:val="center"/>
          </w:tcPr>
          <w:p w14:paraId="55D5AAE3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0109B404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6C4B9FFE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2C45C95D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0C4ABDFE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2A677E82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AFC" w:rsidRPr="00CE2A34" w14:paraId="7A62FF99" w14:textId="77777777" w:rsidTr="00821708">
        <w:trPr>
          <w:trHeight w:val="510"/>
          <w:jc w:val="center"/>
        </w:trPr>
        <w:tc>
          <w:tcPr>
            <w:tcW w:w="737" w:type="dxa"/>
            <w:vAlign w:val="center"/>
          </w:tcPr>
          <w:p w14:paraId="0039BEA2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4252FE01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04E74C34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38630E9A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4B340E20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270EB5D9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AFC" w:rsidRPr="00CE2A34" w14:paraId="37E7EBC9" w14:textId="77777777" w:rsidTr="00821708">
        <w:trPr>
          <w:trHeight w:val="510"/>
          <w:jc w:val="center"/>
        </w:trPr>
        <w:tc>
          <w:tcPr>
            <w:tcW w:w="737" w:type="dxa"/>
            <w:vAlign w:val="center"/>
          </w:tcPr>
          <w:p w14:paraId="6F6F453D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AC01E96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576229D9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6BEC3D00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60ED1AAA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0324DABB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AFC" w:rsidRPr="00CE2A34" w14:paraId="65412818" w14:textId="77777777" w:rsidTr="00821708">
        <w:trPr>
          <w:trHeight w:val="510"/>
          <w:jc w:val="center"/>
        </w:trPr>
        <w:tc>
          <w:tcPr>
            <w:tcW w:w="737" w:type="dxa"/>
            <w:vAlign w:val="center"/>
          </w:tcPr>
          <w:p w14:paraId="511240BA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444A0985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675C0702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5085D3CF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391B7E3F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6EC70CC1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AFC" w:rsidRPr="00CE2A34" w14:paraId="35A25094" w14:textId="77777777" w:rsidTr="00821708">
        <w:trPr>
          <w:trHeight w:val="510"/>
          <w:jc w:val="center"/>
        </w:trPr>
        <w:tc>
          <w:tcPr>
            <w:tcW w:w="737" w:type="dxa"/>
            <w:vAlign w:val="center"/>
          </w:tcPr>
          <w:p w14:paraId="55DC6645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034C473A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20552D9A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7EC322E4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1F1E93A5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7312DC82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AFC" w:rsidRPr="00CE2A34" w14:paraId="6DA51FBE" w14:textId="77777777" w:rsidTr="00821708">
        <w:trPr>
          <w:trHeight w:val="510"/>
          <w:jc w:val="center"/>
        </w:trPr>
        <w:tc>
          <w:tcPr>
            <w:tcW w:w="737" w:type="dxa"/>
            <w:vAlign w:val="center"/>
          </w:tcPr>
          <w:p w14:paraId="3BAA1631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0722321E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45E953FB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2347AF09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1012A07F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35A3F2C4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AFC" w:rsidRPr="00CE2A34" w14:paraId="02528757" w14:textId="77777777" w:rsidTr="00821708">
        <w:trPr>
          <w:trHeight w:val="510"/>
          <w:jc w:val="center"/>
        </w:trPr>
        <w:tc>
          <w:tcPr>
            <w:tcW w:w="737" w:type="dxa"/>
            <w:vAlign w:val="center"/>
          </w:tcPr>
          <w:p w14:paraId="478816E0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4AE25A87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68B7CDFF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6E66B17C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74B3D9EE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32BC7147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AFC" w:rsidRPr="00CE2A34" w14:paraId="422C0431" w14:textId="77777777" w:rsidTr="00821708">
        <w:trPr>
          <w:trHeight w:val="510"/>
          <w:jc w:val="center"/>
        </w:trPr>
        <w:tc>
          <w:tcPr>
            <w:tcW w:w="737" w:type="dxa"/>
            <w:vAlign w:val="center"/>
          </w:tcPr>
          <w:p w14:paraId="52B0F83B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A2FCB5E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4699D07B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15DFD7C7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47659FA5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20AA592E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AFC" w:rsidRPr="00CE2A34" w14:paraId="2649FD12" w14:textId="77777777" w:rsidTr="00821708">
        <w:trPr>
          <w:trHeight w:val="510"/>
          <w:jc w:val="center"/>
        </w:trPr>
        <w:tc>
          <w:tcPr>
            <w:tcW w:w="737" w:type="dxa"/>
            <w:vAlign w:val="center"/>
          </w:tcPr>
          <w:p w14:paraId="2188D1BD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8E3038C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580BDB10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59DFE069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7CB0EFB0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2AE82115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1708" w:rsidRPr="00CE2A34" w14:paraId="23F47249" w14:textId="77777777" w:rsidTr="00821708">
        <w:trPr>
          <w:trHeight w:val="510"/>
          <w:jc w:val="center"/>
        </w:trPr>
        <w:tc>
          <w:tcPr>
            <w:tcW w:w="737" w:type="dxa"/>
            <w:vAlign w:val="center"/>
          </w:tcPr>
          <w:p w14:paraId="6F39F59C" w14:textId="77777777" w:rsidR="00821708" w:rsidRPr="00CE2A34" w:rsidRDefault="00821708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D904DB9" w14:textId="77777777" w:rsidR="00821708" w:rsidRPr="00CE2A34" w:rsidRDefault="00821708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440262FC" w14:textId="77777777" w:rsidR="00821708" w:rsidRPr="00CE2A34" w:rsidRDefault="00821708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2A9C40E7" w14:textId="77777777" w:rsidR="00821708" w:rsidRPr="00CE2A34" w:rsidRDefault="00821708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4772B236" w14:textId="77777777" w:rsidR="00821708" w:rsidRPr="00CE2A34" w:rsidRDefault="00821708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162BA8B9" w14:textId="77777777" w:rsidR="00821708" w:rsidRPr="00CE2A34" w:rsidRDefault="00821708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AFC" w:rsidRPr="00CE2A34" w14:paraId="5427CC49" w14:textId="77777777" w:rsidTr="00821708">
        <w:trPr>
          <w:trHeight w:val="510"/>
          <w:jc w:val="center"/>
        </w:trPr>
        <w:tc>
          <w:tcPr>
            <w:tcW w:w="737" w:type="dxa"/>
            <w:vAlign w:val="center"/>
          </w:tcPr>
          <w:p w14:paraId="26092A01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489D3D2F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5340FF3A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7F8C3506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40DB2908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32C1E981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AFC" w:rsidRPr="00CE2A34" w14:paraId="13E78EDA" w14:textId="77777777" w:rsidTr="00821708">
        <w:trPr>
          <w:trHeight w:val="510"/>
          <w:jc w:val="center"/>
        </w:trPr>
        <w:tc>
          <w:tcPr>
            <w:tcW w:w="737" w:type="dxa"/>
            <w:vAlign w:val="center"/>
          </w:tcPr>
          <w:p w14:paraId="327C17A8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5DA45488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044BD0B5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6B92676C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6A9698DC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2E732F3A" w14:textId="77777777" w:rsidR="00CF1AFC" w:rsidRPr="00CE2A34" w:rsidRDefault="00CF1AFC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F9D4CB4" w14:textId="77777777" w:rsidR="00F869DC" w:rsidRPr="00CE2A34" w:rsidRDefault="00F869DC" w:rsidP="00F869DC">
      <w:pPr>
        <w:spacing w:after="0"/>
        <w:rPr>
          <w:rFonts w:cstheme="minorHAnsi"/>
          <w:sz w:val="24"/>
          <w:szCs w:val="24"/>
        </w:rPr>
      </w:pPr>
    </w:p>
    <w:sectPr w:rsidR="00F869DC" w:rsidRPr="00CE2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02"/>
    <w:rsid w:val="00015D27"/>
    <w:rsid w:val="000A0848"/>
    <w:rsid w:val="003E3E58"/>
    <w:rsid w:val="004219FB"/>
    <w:rsid w:val="00586017"/>
    <w:rsid w:val="00821708"/>
    <w:rsid w:val="00A140CE"/>
    <w:rsid w:val="00BF13FB"/>
    <w:rsid w:val="00CE2A34"/>
    <w:rsid w:val="00CF1AFC"/>
    <w:rsid w:val="00DF5002"/>
    <w:rsid w:val="00F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B5A1"/>
  <w15:chartTrackingRefBased/>
  <w15:docId w15:val="{07F44E2E-A8E6-48B5-95F1-A3AD6B99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B10E-B19D-42E6-A2A2-D709E3F6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dbarczewska</dc:creator>
  <cp:keywords/>
  <dc:description/>
  <cp:lastModifiedBy>Dagmara BARCZEWSKA</cp:lastModifiedBy>
  <cp:revision>3</cp:revision>
  <dcterms:created xsi:type="dcterms:W3CDTF">2024-04-05T12:40:00Z</dcterms:created>
  <dcterms:modified xsi:type="dcterms:W3CDTF">2024-04-08T06:08:00Z</dcterms:modified>
</cp:coreProperties>
</file>