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AE7B5D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6199A">
            <w:pPr>
              <w:spacing w:after="0" w:line="240" w:lineRule="auto"/>
              <w:rPr>
                <w:lang w:val="en-US"/>
              </w:rPr>
            </w:pPr>
            <w:r w:rsidRPr="0076199A">
              <w:rPr>
                <w:lang w:val="en-US"/>
              </w:rPr>
              <w:t>Special didactics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CB085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Teresa </w:t>
            </w:r>
            <w:proofErr w:type="spellStart"/>
            <w:r>
              <w:rPr>
                <w:lang w:val="en-US"/>
              </w:rPr>
              <w:t>Żółkowska</w:t>
            </w:r>
            <w:proofErr w:type="spellEnd"/>
            <w:r>
              <w:rPr>
                <w:lang w:val="en-US"/>
              </w:rPr>
              <w:t>, Prof.</w:t>
            </w:r>
            <w:r w:rsidR="00AA4556">
              <w:rPr>
                <w:lang w:val="en-US"/>
              </w:rPr>
              <w:t xml:space="preserve">; Tomasz </w:t>
            </w:r>
            <w:proofErr w:type="spellStart"/>
            <w:r w:rsidR="00AA4556">
              <w:rPr>
                <w:lang w:val="en-US"/>
              </w:rPr>
              <w:t>Parafinuk</w:t>
            </w:r>
            <w:proofErr w:type="spellEnd"/>
            <w:r w:rsidR="00AA4556">
              <w:rPr>
                <w:lang w:val="en-US"/>
              </w:rPr>
              <w:t xml:space="preserve">, </w:t>
            </w:r>
            <w:r w:rsidR="00AA4556"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AA4556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F06204">
              <w:rPr>
                <w:lang w:val="en-US"/>
              </w:rPr>
              <w:t>eresa.zolkowska@tu.koszalin.pl</w:t>
            </w:r>
          </w:p>
          <w:p w:rsidR="00627769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E7B5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  <w:bookmarkStart w:id="0" w:name="_GoBack"/>
            <w:bookmarkEnd w:id="0"/>
            <w:r w:rsidR="0076199A">
              <w:rPr>
                <w:lang w:val="en-US"/>
              </w:rPr>
              <w:t>0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CB0857" w:rsidP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Pr="00CB0857">
              <w:rPr>
                <w:lang w:val="en-US"/>
              </w:rPr>
              <w:t>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B1729B" w:rsidP="006D1779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C</w:t>
            </w:r>
            <w:r w:rsidRPr="009F3BAB">
              <w:rPr>
                <w:szCs w:val="18"/>
                <w:lang w:val="en-US"/>
              </w:rPr>
              <w:t>lass test</w:t>
            </w:r>
          </w:p>
        </w:tc>
      </w:tr>
      <w:tr w:rsidR="00627769" w:rsidTr="00CB0857">
        <w:trPr>
          <w:trHeight w:val="2989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76199A" w:rsidRPr="0076199A" w:rsidRDefault="0076199A" w:rsidP="00761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76199A">
              <w:rPr>
                <w:lang w:val="en-US"/>
              </w:rPr>
              <w:t>Special education in comparative and interdisciplinary context.</w:t>
            </w:r>
          </w:p>
          <w:p w:rsidR="0076199A" w:rsidRPr="0076199A" w:rsidRDefault="0076199A" w:rsidP="00761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76199A">
              <w:rPr>
                <w:lang w:val="en-US"/>
              </w:rPr>
              <w:t>Special education methods and forms</w:t>
            </w:r>
            <w:r>
              <w:rPr>
                <w:lang w:val="en-US"/>
              </w:rPr>
              <w:t>.</w:t>
            </w:r>
          </w:p>
          <w:p w:rsidR="005A2969" w:rsidRPr="00F06204" w:rsidRDefault="005A2969" w:rsidP="005A2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>
              <w:rPr>
                <w:lang w:val="en-US"/>
              </w:rPr>
              <w:t>Legal basis of special education.</w:t>
            </w:r>
          </w:p>
          <w:p w:rsidR="0076199A" w:rsidRPr="0076199A" w:rsidRDefault="0076199A" w:rsidP="00761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76199A">
              <w:rPr>
                <w:lang w:val="en-US"/>
              </w:rPr>
              <w:t>A child with a disability in various forms of education - between segregation and inclusion.</w:t>
            </w:r>
          </w:p>
          <w:p w:rsidR="00E45E6F" w:rsidRDefault="0076199A" w:rsidP="00E45E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76199A">
              <w:rPr>
                <w:lang w:val="en-US"/>
              </w:rPr>
              <w:t>The canons of special didactics - research implications</w:t>
            </w:r>
            <w:r>
              <w:rPr>
                <w:lang w:val="en-US"/>
              </w:rPr>
              <w:t>.</w:t>
            </w:r>
          </w:p>
          <w:p w:rsidR="00242230" w:rsidRDefault="00E45E6F" w:rsidP="002422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E45E6F">
              <w:rPr>
                <w:lang w:val="en-US"/>
              </w:rPr>
              <w:t>International perspectives and trends in research on inclusive education: a systematic review</w:t>
            </w:r>
            <w:r>
              <w:rPr>
                <w:lang w:val="en-US"/>
              </w:rPr>
              <w:t>.</w:t>
            </w:r>
          </w:p>
          <w:p w:rsidR="00242230" w:rsidRPr="00242230" w:rsidRDefault="00242230" w:rsidP="002422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42230">
              <w:rPr>
                <w:lang w:val="en-US"/>
              </w:rPr>
              <w:t>Effective Teaching Methods for People With Intellectual Disabilities</w:t>
            </w:r>
            <w:r>
              <w:rPr>
                <w:lang w:val="en-US"/>
              </w:rPr>
              <w:t>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CB0857">
            <w:pPr>
              <w:spacing w:after="0" w:line="240" w:lineRule="auto"/>
              <w:rPr>
                <w:lang w:val="en-US"/>
              </w:rPr>
            </w:pPr>
            <w:r w:rsidRPr="00CB0857">
              <w:rPr>
                <w:lang w:val="en-US"/>
              </w:rPr>
              <w:t>Consultations in English</w:t>
            </w:r>
          </w:p>
        </w:tc>
      </w:tr>
    </w:tbl>
    <w:p w:rsidR="00627769" w:rsidRDefault="00627769">
      <w:pPr>
        <w:rPr>
          <w:lang w:val="en-US"/>
        </w:rPr>
      </w:pPr>
    </w:p>
    <w:p w:rsidR="00AA4556" w:rsidRDefault="00AA4556" w:rsidP="00AA4556">
      <w:pPr>
        <w:jc w:val="right"/>
        <w:rPr>
          <w:lang w:val="en-US"/>
        </w:rPr>
      </w:pPr>
      <w:r>
        <w:rPr>
          <w:lang w:val="en-US"/>
        </w:rPr>
        <w:t xml:space="preserve">Teresa </w:t>
      </w:r>
      <w:proofErr w:type="spellStart"/>
      <w:r>
        <w:rPr>
          <w:lang w:val="en-US"/>
        </w:rPr>
        <w:t>Żółkowska</w:t>
      </w:r>
      <w:proofErr w:type="spellEnd"/>
      <w:r>
        <w:rPr>
          <w:lang w:val="en-US"/>
        </w:rPr>
        <w:t>,</w:t>
      </w:r>
      <w:r w:rsidR="00CB0857">
        <w:rPr>
          <w:lang w:val="en-US"/>
        </w:rPr>
        <w:t xml:space="preserve"> Prof.</w:t>
      </w:r>
      <w:r>
        <w:rPr>
          <w:lang w:val="en-US"/>
        </w:rPr>
        <w:t xml:space="preserve">; 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5C4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051A3E"/>
    <w:rsid w:val="00185230"/>
    <w:rsid w:val="002119A6"/>
    <w:rsid w:val="00242230"/>
    <w:rsid w:val="00320318"/>
    <w:rsid w:val="00423BE1"/>
    <w:rsid w:val="004E7701"/>
    <w:rsid w:val="005A2969"/>
    <w:rsid w:val="00627769"/>
    <w:rsid w:val="006D1779"/>
    <w:rsid w:val="0076199A"/>
    <w:rsid w:val="008C2828"/>
    <w:rsid w:val="00AA4556"/>
    <w:rsid w:val="00AE7B5D"/>
    <w:rsid w:val="00B1729B"/>
    <w:rsid w:val="00B6459D"/>
    <w:rsid w:val="00C259E2"/>
    <w:rsid w:val="00CB0857"/>
    <w:rsid w:val="00DA7CEC"/>
    <w:rsid w:val="00E4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7173A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2020-04-14T13:29:00Z</dcterms:created>
  <dcterms:modified xsi:type="dcterms:W3CDTF">2020-04-14T13:29:00Z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