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rFonts w:cs="Times New Roman" w:ascii="Times New Roman" w:hAnsi="Times New Roman"/>
                <w:color w:val="000000" w:themeColor="text1"/>
                <w:u w:val="none"/>
                <w:lang w:val="en-US"/>
              </w:rPr>
              <w:t>anna.hajek</w:t>
            </w:r>
            <w:hyperlink r:id="rId2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Political Sciences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 Włodyka,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ewa.wlodyka@tu.koszalin.pl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/202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30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2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nd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3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rd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class test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The aim of the course is to familiarize students with the basic categories and concepts of Political Sciences: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Political science - introduction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 Classes of political phenomena and processes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3. The conception of a state according to Plato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4. The conception of a state and types of political systems according to Aristotle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5. The theory of the social contract according to Hobbes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6. Social contract theory according to J.J.Rousseau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7. The end justifies the means? N.Machavelli, "The Prince"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8. Ideal system in "Utopia" by T.Moore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9. Theory of classical republicanism in "Two Treatises on Government" by J. Locke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10. The postulate of the tri-partition of power in "On the spirit of laws" by Monteskius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11. Natural rights: H. Grotius, D. Diderot, F. Quesnay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12. Political visionaryism of Piotr Skarga (P. Skarga, "Sermons of the Sejm")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13. Legitimacy of power according to M. Weber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14. International relations and foreign policy in source materials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15.Political culture - selected texts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8f7ffd"/>
    <w:rPr>
      <w:lang w:val="en-US"/>
    </w:rPr>
  </w:style>
  <w:style w:type="character" w:styleId="ListLabel2" w:customStyle="1">
    <w:name w:val="ListLabel 2"/>
    <w:qFormat/>
    <w:rsid w:val="008f7ffd"/>
    <w:rPr>
      <w:lang w:val="en-US"/>
    </w:rPr>
  </w:style>
  <w:style w:type="character" w:styleId="ListLabel3">
    <w:name w:val="ListLabel 3"/>
    <w:qFormat/>
    <w:rPr>
      <w:rFonts w:ascii="Times New Roman" w:hAnsi="Times New Roman" w:cs="Times New Roman"/>
      <w:color w:val="000000" w:themeColor="text1"/>
      <w:u w:val="none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f7ffd"/>
    <w:pPr>
      <w:spacing w:before="0" w:after="140"/>
    </w:pPr>
    <w:rPr/>
  </w:style>
  <w:style w:type="paragraph" w:styleId="Lista">
    <w:name w:val="List"/>
    <w:basedOn w:val="Tretekstu"/>
    <w:rsid w:val="008f7ffd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f7ffd"/>
    <w:pPr>
      <w:suppressLineNumbers/>
    </w:pPr>
    <w:rPr>
      <w:rFonts w:cs="Arial"/>
    </w:rPr>
  </w:style>
  <w:style w:type="paragraph" w:styleId="Gwka">
    <w:name w:val="Header"/>
    <w:basedOn w:val="Normal"/>
    <w:qFormat/>
    <w:rsid w:val="008f7ff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8f7f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LibreOffice/6.0.6.2$Windows_x86 LibreOffice_project/0c292870b25a325b5ed35f6b45599d2ea4458e77</Application>
  <Pages>2</Pages>
  <Words>270</Words>
  <Characters>1564</Characters>
  <CharactersWithSpaces>1791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2021-03-08T11:05:00Z</dcterms:created>
  <dc:creator>Agnieszka</dc:creator>
  <dc:description/>
  <dc:language>pl-PL</dc:language>
  <cp:lastModifiedBy/>
  <dcterms:modified xsi:type="dcterms:W3CDTF">2021-03-08T13:04:04Z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