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7E68" w:rsidRDefault="00647E68"/>
    <w:p w:rsidR="00647E68" w:rsidRPr="00625284" w:rsidRDefault="00C42CD9" w:rsidP="00C42CD9">
      <w:pPr>
        <w:spacing w:line="360" w:lineRule="auto"/>
        <w:jc w:val="center"/>
        <w:rPr>
          <w:b/>
          <w:sz w:val="24"/>
          <w:szCs w:val="24"/>
        </w:rPr>
      </w:pPr>
      <w:r w:rsidRPr="00625284">
        <w:rPr>
          <w:b/>
          <w:sz w:val="24"/>
          <w:szCs w:val="24"/>
        </w:rPr>
        <w:t>PROCEDURA WSPARCIA DYDAKTYCZNEGO STUDENTÓW</w:t>
      </w:r>
    </w:p>
    <w:p w:rsidR="005D1D4F" w:rsidRPr="00625284" w:rsidRDefault="005D1D4F" w:rsidP="00C42CD9">
      <w:pPr>
        <w:spacing w:line="360" w:lineRule="auto"/>
      </w:pPr>
    </w:p>
    <w:p w:rsidR="00647E68" w:rsidRPr="00625284" w:rsidRDefault="00647E68" w:rsidP="00C42CD9">
      <w:pPr>
        <w:pStyle w:val="Akapitzlist"/>
        <w:numPr>
          <w:ilvl w:val="0"/>
          <w:numId w:val="2"/>
        </w:numPr>
        <w:spacing w:after="240" w:line="360" w:lineRule="auto"/>
        <w:ind w:left="357" w:hanging="357"/>
        <w:contextualSpacing w:val="0"/>
        <w:jc w:val="both"/>
        <w:rPr>
          <w:rFonts w:asciiTheme="minorHAnsi" w:hAnsiTheme="minorHAnsi"/>
          <w:b/>
        </w:rPr>
      </w:pPr>
      <w:r w:rsidRPr="00625284">
        <w:rPr>
          <w:rFonts w:asciiTheme="minorHAnsi" w:hAnsiTheme="minorHAnsi"/>
          <w:b/>
        </w:rPr>
        <w:t>Cel i zakres procedury</w:t>
      </w:r>
    </w:p>
    <w:p w:rsidR="000A0694" w:rsidRPr="00625284" w:rsidRDefault="00957B10" w:rsidP="00F00C39">
      <w:pPr>
        <w:pStyle w:val="Akapitzlist"/>
        <w:spacing w:after="240" w:line="360" w:lineRule="auto"/>
        <w:ind w:left="357" w:right="284"/>
        <w:contextualSpacing w:val="0"/>
        <w:jc w:val="both"/>
        <w:rPr>
          <w:rFonts w:asciiTheme="minorHAnsi" w:hAnsiTheme="minorHAnsi"/>
        </w:rPr>
      </w:pPr>
      <w:r w:rsidRPr="00625284">
        <w:rPr>
          <w:rFonts w:asciiTheme="minorHAnsi" w:hAnsiTheme="minorHAnsi"/>
        </w:rPr>
        <w:t xml:space="preserve">Celem procedury jest określenie zasad postępowania w zakresie zapewniania studentom wsparcia w realizacji zajęć w formie zindywidualizowanej, </w:t>
      </w:r>
      <w:r w:rsidR="00C062C9" w:rsidRPr="00625284">
        <w:rPr>
          <w:rFonts w:asciiTheme="minorHAnsi" w:hAnsiTheme="minorHAnsi"/>
        </w:rPr>
        <w:t xml:space="preserve">realizacji </w:t>
      </w:r>
      <w:r w:rsidRPr="00625284">
        <w:rPr>
          <w:rFonts w:asciiTheme="minorHAnsi" w:hAnsiTheme="minorHAnsi"/>
        </w:rPr>
        <w:t xml:space="preserve">kursów </w:t>
      </w:r>
      <w:r w:rsidR="00C062C9" w:rsidRPr="00625284">
        <w:rPr>
          <w:rFonts w:asciiTheme="minorHAnsi" w:hAnsiTheme="minorHAnsi"/>
        </w:rPr>
        <w:t xml:space="preserve">ponadprogramowych </w:t>
      </w:r>
      <w:r w:rsidRPr="00625284">
        <w:rPr>
          <w:rFonts w:asciiTheme="minorHAnsi" w:hAnsiTheme="minorHAnsi"/>
        </w:rPr>
        <w:t xml:space="preserve">podnoszących lub uzupełniających kompetencje oraz organizacji konsultacji z prowadzącymi zajęcia. </w:t>
      </w:r>
    </w:p>
    <w:p w:rsidR="00806EEA" w:rsidRPr="00625284" w:rsidRDefault="00806EEA" w:rsidP="00C62C84">
      <w:pPr>
        <w:pStyle w:val="Akapitzlist"/>
        <w:numPr>
          <w:ilvl w:val="0"/>
          <w:numId w:val="2"/>
        </w:numPr>
        <w:spacing w:after="240" w:line="360" w:lineRule="auto"/>
        <w:ind w:left="357" w:hanging="357"/>
        <w:contextualSpacing w:val="0"/>
        <w:jc w:val="both"/>
        <w:rPr>
          <w:rFonts w:asciiTheme="minorHAnsi" w:hAnsiTheme="minorHAnsi"/>
          <w:b/>
        </w:rPr>
      </w:pPr>
      <w:r w:rsidRPr="00625284">
        <w:rPr>
          <w:rFonts w:asciiTheme="minorHAnsi" w:hAnsiTheme="minorHAnsi"/>
          <w:b/>
        </w:rPr>
        <w:t>Podstawa prawna procedury</w:t>
      </w:r>
    </w:p>
    <w:p w:rsidR="00806EEA" w:rsidRPr="00625284" w:rsidRDefault="00F00C39" w:rsidP="00625284">
      <w:pPr>
        <w:pStyle w:val="Akapitzlist"/>
        <w:numPr>
          <w:ilvl w:val="0"/>
          <w:numId w:val="4"/>
        </w:numPr>
        <w:spacing w:line="240" w:lineRule="auto"/>
        <w:ind w:left="714" w:right="284" w:hanging="357"/>
        <w:jc w:val="both"/>
        <w:rPr>
          <w:rFonts w:asciiTheme="minorHAnsi" w:hAnsiTheme="minorHAnsi"/>
        </w:rPr>
      </w:pPr>
      <w:r w:rsidRPr="00F00C39">
        <w:rPr>
          <w:rFonts w:asciiTheme="minorHAnsi" w:hAnsiTheme="minorHAnsi"/>
        </w:rPr>
        <w:t>Regulamin studiów Politechniki Koszalińskiej. Załącznik do Uchwały Senatu Politechniki Koszalińskiej Nr 44/2019 z dnia 25 września 2019 r</w:t>
      </w:r>
      <w:r>
        <w:rPr>
          <w:rFonts w:asciiTheme="minorHAnsi" w:hAnsiTheme="minorHAnsi"/>
        </w:rPr>
        <w:t>.</w:t>
      </w:r>
      <w:r w:rsidR="00B13806">
        <w:rPr>
          <w:rFonts w:asciiTheme="minorHAnsi" w:hAnsiTheme="minorHAnsi"/>
        </w:rPr>
        <w:t xml:space="preserve"> (z </w:t>
      </w:r>
      <w:proofErr w:type="spellStart"/>
      <w:r w:rsidR="00B13806">
        <w:rPr>
          <w:rFonts w:asciiTheme="minorHAnsi" w:hAnsiTheme="minorHAnsi"/>
        </w:rPr>
        <w:t>późn</w:t>
      </w:r>
      <w:proofErr w:type="spellEnd"/>
      <w:r w:rsidR="00B13806">
        <w:rPr>
          <w:rFonts w:asciiTheme="minorHAnsi" w:hAnsiTheme="minorHAnsi"/>
        </w:rPr>
        <w:t>. zm.)</w:t>
      </w:r>
      <w:r w:rsidR="00095E93" w:rsidRPr="00625284">
        <w:rPr>
          <w:rFonts w:asciiTheme="minorHAnsi" w:hAnsiTheme="minorHAnsi"/>
        </w:rPr>
        <w:t xml:space="preserve">, </w:t>
      </w:r>
    </w:p>
    <w:p w:rsidR="00C062C9" w:rsidRPr="00625284" w:rsidRDefault="00C062C9" w:rsidP="00625284">
      <w:pPr>
        <w:pStyle w:val="Akapitzlist"/>
        <w:numPr>
          <w:ilvl w:val="0"/>
          <w:numId w:val="4"/>
        </w:numPr>
        <w:suppressAutoHyphens w:val="0"/>
        <w:spacing w:after="0" w:line="240" w:lineRule="auto"/>
        <w:ind w:left="714" w:right="284" w:hanging="357"/>
        <w:jc w:val="both"/>
        <w:rPr>
          <w:rFonts w:asciiTheme="minorHAnsi" w:eastAsia="SimSun" w:hAnsiTheme="minorHAnsi" w:cs="Mangal"/>
          <w:lang w:eastAsia="zh-CN" w:bidi="hi-IN"/>
        </w:rPr>
      </w:pPr>
      <w:r w:rsidRPr="00625284">
        <w:rPr>
          <w:rFonts w:asciiTheme="minorHAnsi" w:eastAsia="SimSun" w:hAnsiTheme="minorHAnsi" w:cs="Mangal"/>
          <w:lang w:eastAsia="zh-CN" w:bidi="hi-IN"/>
        </w:rPr>
        <w:t xml:space="preserve">Zarządzenie Nr 14/2007 Rektora Politechniki Koszalińskiej z dnia 15 marca 2007 r. </w:t>
      </w:r>
      <w:r w:rsidR="00BD795C" w:rsidRPr="00625284">
        <w:rPr>
          <w:rFonts w:asciiTheme="minorHAnsi" w:eastAsia="SimSun" w:hAnsiTheme="minorHAnsi" w:cs="Mangal"/>
          <w:lang w:eastAsia="zh-CN" w:bidi="hi-IN"/>
        </w:rPr>
        <w:t xml:space="preserve">w sprawie rocznego wymiaru zadań dydaktycznych, badawczych i organizacyjnych nauczycieli akademickich, </w:t>
      </w:r>
    </w:p>
    <w:p w:rsidR="00C062C9" w:rsidRPr="00F00C39" w:rsidRDefault="00C062C9" w:rsidP="00F00C39">
      <w:pPr>
        <w:pStyle w:val="Akapitzlist"/>
        <w:numPr>
          <w:ilvl w:val="0"/>
          <w:numId w:val="4"/>
        </w:numPr>
        <w:suppressAutoHyphens w:val="0"/>
        <w:spacing w:after="240" w:line="240" w:lineRule="auto"/>
        <w:ind w:left="714" w:right="284" w:hanging="357"/>
        <w:contextualSpacing w:val="0"/>
        <w:jc w:val="both"/>
        <w:rPr>
          <w:rFonts w:asciiTheme="minorHAnsi" w:eastAsia="SimSun" w:hAnsiTheme="minorHAnsi" w:cs="Mangal"/>
          <w:lang w:eastAsia="zh-CN" w:bidi="hi-IN"/>
        </w:rPr>
      </w:pPr>
      <w:r w:rsidRPr="00625284">
        <w:rPr>
          <w:rFonts w:asciiTheme="minorHAnsi" w:eastAsia="SimSun" w:hAnsiTheme="minorHAnsi" w:cs="Mangal"/>
          <w:lang w:eastAsia="zh-CN" w:bidi="hi-IN"/>
        </w:rPr>
        <w:t>Zarządzenie Nr 31/2014 Rektora Politechniki Koszaliń</w:t>
      </w:r>
      <w:r w:rsidR="00C42CD9" w:rsidRPr="00625284">
        <w:rPr>
          <w:rFonts w:asciiTheme="minorHAnsi" w:eastAsia="SimSun" w:hAnsiTheme="minorHAnsi" w:cs="Mangal"/>
          <w:lang w:eastAsia="zh-CN" w:bidi="hi-IN"/>
        </w:rPr>
        <w:t>skiej z dnia 19 września 2014</w:t>
      </w:r>
      <w:r w:rsidRPr="00625284">
        <w:rPr>
          <w:rFonts w:asciiTheme="minorHAnsi" w:eastAsia="SimSun" w:hAnsiTheme="minorHAnsi" w:cs="Mangal"/>
          <w:lang w:eastAsia="zh-CN" w:bidi="hi-IN"/>
        </w:rPr>
        <w:t xml:space="preserve">r. </w:t>
      </w:r>
      <w:r w:rsidR="00BD795C" w:rsidRPr="00625284">
        <w:rPr>
          <w:rFonts w:asciiTheme="minorHAnsi" w:eastAsia="SimSun" w:hAnsiTheme="minorHAnsi" w:cs="Mangal"/>
          <w:lang w:eastAsia="zh-CN" w:bidi="hi-IN"/>
        </w:rPr>
        <w:t xml:space="preserve">w sprawie organizacji zajęć wyrównawczych realizowanych przez studentów w Politechnice Koszalińskiej, </w:t>
      </w:r>
    </w:p>
    <w:p w:rsidR="00D96106" w:rsidRPr="00625284" w:rsidRDefault="000A0694" w:rsidP="00C42CD9">
      <w:pPr>
        <w:pStyle w:val="Akapitzlist"/>
        <w:numPr>
          <w:ilvl w:val="0"/>
          <w:numId w:val="2"/>
        </w:numPr>
        <w:spacing w:after="240" w:line="360" w:lineRule="auto"/>
        <w:ind w:left="357" w:hanging="357"/>
        <w:contextualSpacing w:val="0"/>
        <w:jc w:val="both"/>
        <w:rPr>
          <w:rFonts w:asciiTheme="minorHAnsi" w:hAnsiTheme="minorHAnsi"/>
          <w:b/>
        </w:rPr>
      </w:pPr>
      <w:r w:rsidRPr="00625284">
        <w:rPr>
          <w:rFonts w:asciiTheme="minorHAnsi" w:hAnsiTheme="minorHAnsi"/>
          <w:b/>
        </w:rPr>
        <w:t>Opis realizacji procedury</w:t>
      </w:r>
    </w:p>
    <w:p w:rsidR="00D96106" w:rsidRPr="00625284" w:rsidRDefault="00723E65" w:rsidP="00C42CD9">
      <w:pPr>
        <w:pStyle w:val="Akapitzlist"/>
        <w:numPr>
          <w:ilvl w:val="1"/>
          <w:numId w:val="2"/>
        </w:numPr>
        <w:spacing w:after="120" w:line="360" w:lineRule="auto"/>
        <w:ind w:left="425" w:hanging="425"/>
        <w:contextualSpacing w:val="0"/>
        <w:jc w:val="both"/>
        <w:rPr>
          <w:rFonts w:asciiTheme="minorHAnsi" w:hAnsiTheme="minorHAnsi"/>
          <w:b/>
        </w:rPr>
      </w:pPr>
      <w:r w:rsidRPr="00625284">
        <w:rPr>
          <w:rFonts w:asciiTheme="minorHAnsi" w:hAnsiTheme="minorHAnsi"/>
          <w:b/>
        </w:rPr>
        <w:t>Indywidualny program i plan studiów</w:t>
      </w:r>
      <w:r w:rsidR="00C062C9" w:rsidRPr="00625284">
        <w:rPr>
          <w:rFonts w:asciiTheme="minorHAnsi" w:hAnsiTheme="minorHAnsi"/>
          <w:b/>
        </w:rPr>
        <w:t xml:space="preserve"> </w:t>
      </w:r>
    </w:p>
    <w:p w:rsidR="00C062C9" w:rsidRPr="00625284" w:rsidRDefault="00723E65" w:rsidP="00C42CD9">
      <w:pPr>
        <w:spacing w:line="360" w:lineRule="auto"/>
        <w:ind w:left="284" w:right="283"/>
        <w:jc w:val="both"/>
      </w:pPr>
      <w:r w:rsidRPr="00625284">
        <w:t>Indywidualny program i plan studiów może obejmować maksymalnie trzy ostatnie semestry studiów. O taką formę kształcenia może ubiegać się student o</w:t>
      </w:r>
      <w:r w:rsidR="00625284">
        <w:t xml:space="preserve"> wyróżniających osiągnięciach w </w:t>
      </w:r>
      <w:r w:rsidRPr="00625284">
        <w:t xml:space="preserve">nauce lub udokumentowanych osiągnięciach naukowych. </w:t>
      </w:r>
      <w:r w:rsidR="00BD795C" w:rsidRPr="00625284">
        <w:t>Wniosek o </w:t>
      </w:r>
      <w:r w:rsidR="00594B19" w:rsidRPr="00625284">
        <w:t>indywidualny pro</w:t>
      </w:r>
      <w:r w:rsidR="00625284">
        <w:t>gram i </w:t>
      </w:r>
      <w:r w:rsidR="00594B19" w:rsidRPr="00625284">
        <w:t xml:space="preserve">plan studiów </w:t>
      </w:r>
      <w:r w:rsidR="00625284" w:rsidRPr="00625284">
        <w:t>student</w:t>
      </w:r>
      <w:r w:rsidR="00625284">
        <w:t xml:space="preserve"> </w:t>
      </w:r>
      <w:r w:rsidR="00625284" w:rsidRPr="00625284">
        <w:t xml:space="preserve">składa </w:t>
      </w:r>
      <w:r w:rsidR="00594B19" w:rsidRPr="00625284">
        <w:t xml:space="preserve">do </w:t>
      </w:r>
      <w:r w:rsidR="00F00C39">
        <w:t>Dyrektora Filii</w:t>
      </w:r>
      <w:r w:rsidR="00594B19" w:rsidRPr="00625284">
        <w:t xml:space="preserve"> </w:t>
      </w:r>
      <w:r w:rsidR="00053F65" w:rsidRPr="00625284">
        <w:t xml:space="preserve">co najmniej na dwa miesiące przed planowanym terminem jego rozpoczęcia. </w:t>
      </w:r>
      <w:r w:rsidR="00F00C39">
        <w:t>Dyrektor</w:t>
      </w:r>
      <w:r w:rsidR="00F7486D" w:rsidRPr="00625284">
        <w:t xml:space="preserve">, po stwierdzeniu zasadności wniosku, kieruje go do rady programowej kierunku studiów. Rada programowa, niezwłocznie po otrzymaniu wniosku, </w:t>
      </w:r>
      <w:r w:rsidR="00E60C4B">
        <w:t>wskazuje</w:t>
      </w:r>
      <w:r w:rsidR="00F7486D" w:rsidRPr="00625284">
        <w:t xml:space="preserve"> nauczyciela akademickiego ze stopniem doktora habilitowanego lub tytułem profesora w charakterze opiekuna</w:t>
      </w:r>
      <w:r w:rsidR="00053F65" w:rsidRPr="00625284">
        <w:t xml:space="preserve"> naukowego</w:t>
      </w:r>
      <w:r w:rsidR="00F7486D" w:rsidRPr="00625284">
        <w:t>, do opracowania programu i planu studiów. Opiekun</w:t>
      </w:r>
      <w:r w:rsidR="00053F65" w:rsidRPr="00625284">
        <w:t>,</w:t>
      </w:r>
      <w:r w:rsidR="00F7486D" w:rsidRPr="00625284">
        <w:t xml:space="preserve"> w porozumieniu ze studentem</w:t>
      </w:r>
      <w:r w:rsidR="001D5895" w:rsidRPr="00625284">
        <w:t xml:space="preserve"> i uwzględniając obowiązujące przepisy prawne</w:t>
      </w:r>
      <w:r w:rsidR="00053F65" w:rsidRPr="00625284">
        <w:t>,</w:t>
      </w:r>
      <w:r w:rsidR="00F7486D" w:rsidRPr="00625284">
        <w:t xml:space="preserve"> opracowuje program i plan studiów i przedkłada go </w:t>
      </w:r>
      <w:r w:rsidR="00A43C6E" w:rsidRPr="00625284">
        <w:t xml:space="preserve">do </w:t>
      </w:r>
      <w:r w:rsidR="00A43C6E" w:rsidRPr="00625284">
        <w:lastRenderedPageBreak/>
        <w:t xml:space="preserve">zatwierdzenia radzie programowej, a następnie </w:t>
      </w:r>
      <w:r w:rsidR="00053F65" w:rsidRPr="00625284">
        <w:t xml:space="preserve">wraz ze sformułowaną przez siebie </w:t>
      </w:r>
      <w:r w:rsidR="00A43C6E" w:rsidRPr="00625284">
        <w:t xml:space="preserve">opinią przekazuje </w:t>
      </w:r>
      <w:r w:rsidR="00066EA0">
        <w:t xml:space="preserve">Dyrektorowi a ten Prorektorowi ds. kształcenia. </w:t>
      </w:r>
    </w:p>
    <w:p w:rsidR="00C062C9" w:rsidRPr="00625284" w:rsidRDefault="0009266A" w:rsidP="00C42CD9">
      <w:pPr>
        <w:spacing w:after="120" w:line="360" w:lineRule="auto"/>
        <w:ind w:left="284" w:hanging="284"/>
        <w:rPr>
          <w:b/>
        </w:rPr>
      </w:pPr>
      <w:r w:rsidRPr="00625284">
        <w:rPr>
          <w:b/>
        </w:rPr>
        <w:t>Dokumenty i formularze</w:t>
      </w:r>
    </w:p>
    <w:p w:rsidR="0009266A" w:rsidRPr="00625284" w:rsidRDefault="0009266A" w:rsidP="00C42CD9">
      <w:pPr>
        <w:pStyle w:val="Akapitzlist"/>
        <w:numPr>
          <w:ilvl w:val="0"/>
          <w:numId w:val="18"/>
        </w:numPr>
        <w:spacing w:after="0" w:line="360" w:lineRule="auto"/>
        <w:ind w:right="283"/>
        <w:jc w:val="both"/>
        <w:rPr>
          <w:rFonts w:asciiTheme="minorHAnsi" w:hAnsiTheme="minorHAnsi"/>
        </w:rPr>
      </w:pPr>
      <w:r w:rsidRPr="00625284">
        <w:rPr>
          <w:rFonts w:asciiTheme="minorHAnsi" w:hAnsiTheme="minorHAnsi"/>
        </w:rPr>
        <w:t>w</w:t>
      </w:r>
      <w:r w:rsidR="00C062C9" w:rsidRPr="00625284">
        <w:rPr>
          <w:rFonts w:asciiTheme="minorHAnsi" w:hAnsiTheme="minorHAnsi"/>
        </w:rPr>
        <w:t xml:space="preserve">niosek studenta, </w:t>
      </w:r>
    </w:p>
    <w:p w:rsidR="0009266A" w:rsidRPr="00625284" w:rsidRDefault="00C062C9" w:rsidP="00C42CD9">
      <w:pPr>
        <w:pStyle w:val="Akapitzlist"/>
        <w:numPr>
          <w:ilvl w:val="0"/>
          <w:numId w:val="18"/>
        </w:numPr>
        <w:spacing w:after="0" w:line="360" w:lineRule="auto"/>
        <w:ind w:right="283"/>
        <w:jc w:val="both"/>
        <w:rPr>
          <w:rFonts w:asciiTheme="minorHAnsi" w:hAnsiTheme="minorHAnsi"/>
        </w:rPr>
      </w:pPr>
      <w:r w:rsidRPr="00625284">
        <w:rPr>
          <w:rFonts w:asciiTheme="minorHAnsi" w:hAnsiTheme="minorHAnsi"/>
        </w:rPr>
        <w:t>opinia nauczyciela akademickiego (opiekuna)</w:t>
      </w:r>
      <w:r w:rsidR="0009266A" w:rsidRPr="00625284">
        <w:rPr>
          <w:rFonts w:asciiTheme="minorHAnsi" w:hAnsiTheme="minorHAnsi"/>
        </w:rPr>
        <w:t>,</w:t>
      </w:r>
      <w:r w:rsidRPr="00625284">
        <w:rPr>
          <w:rFonts w:asciiTheme="minorHAnsi" w:hAnsiTheme="minorHAnsi"/>
        </w:rPr>
        <w:t xml:space="preserve"> </w:t>
      </w:r>
    </w:p>
    <w:p w:rsidR="0009266A" w:rsidRPr="00625284" w:rsidRDefault="00066EA0" w:rsidP="00C42CD9">
      <w:pPr>
        <w:pStyle w:val="Akapitzlist"/>
        <w:numPr>
          <w:ilvl w:val="0"/>
          <w:numId w:val="18"/>
        </w:numPr>
        <w:spacing w:after="0" w:line="360" w:lineRule="auto"/>
        <w:ind w:right="283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decyzja rady programowej</w:t>
      </w:r>
      <w:r w:rsidR="00602106" w:rsidRPr="00625284">
        <w:rPr>
          <w:rFonts w:asciiTheme="minorHAnsi" w:hAnsiTheme="minorHAnsi"/>
        </w:rPr>
        <w:t xml:space="preserve"> o zatwierdzeniu </w:t>
      </w:r>
      <w:r w:rsidR="0009266A" w:rsidRPr="00625284">
        <w:rPr>
          <w:rFonts w:asciiTheme="minorHAnsi" w:hAnsiTheme="minorHAnsi"/>
        </w:rPr>
        <w:t>i</w:t>
      </w:r>
      <w:r w:rsidR="00C062C9" w:rsidRPr="00625284">
        <w:rPr>
          <w:rFonts w:asciiTheme="minorHAnsi" w:hAnsiTheme="minorHAnsi"/>
        </w:rPr>
        <w:t>ndywidualn</w:t>
      </w:r>
      <w:r w:rsidR="00602106" w:rsidRPr="00625284">
        <w:rPr>
          <w:rFonts w:asciiTheme="minorHAnsi" w:hAnsiTheme="minorHAnsi"/>
        </w:rPr>
        <w:t>ego</w:t>
      </w:r>
      <w:r w:rsidR="00C062C9" w:rsidRPr="00625284">
        <w:rPr>
          <w:rFonts w:asciiTheme="minorHAnsi" w:hAnsiTheme="minorHAnsi"/>
        </w:rPr>
        <w:t xml:space="preserve"> plan</w:t>
      </w:r>
      <w:r w:rsidR="00602106" w:rsidRPr="00625284">
        <w:rPr>
          <w:rFonts w:asciiTheme="minorHAnsi" w:hAnsiTheme="minorHAnsi"/>
        </w:rPr>
        <w:t>u</w:t>
      </w:r>
      <w:r w:rsidR="00C062C9" w:rsidRPr="00625284">
        <w:rPr>
          <w:rFonts w:asciiTheme="minorHAnsi" w:hAnsiTheme="minorHAnsi"/>
        </w:rPr>
        <w:t xml:space="preserve"> i program</w:t>
      </w:r>
      <w:r w:rsidR="00602106" w:rsidRPr="00625284">
        <w:rPr>
          <w:rFonts w:asciiTheme="minorHAnsi" w:hAnsiTheme="minorHAnsi"/>
        </w:rPr>
        <w:t>u</w:t>
      </w:r>
      <w:r w:rsidR="00C062C9" w:rsidRPr="00625284">
        <w:rPr>
          <w:rFonts w:asciiTheme="minorHAnsi" w:hAnsiTheme="minorHAnsi"/>
        </w:rPr>
        <w:t xml:space="preserve"> studiów</w:t>
      </w:r>
      <w:r w:rsidR="0009266A" w:rsidRPr="00625284">
        <w:rPr>
          <w:rFonts w:asciiTheme="minorHAnsi" w:hAnsiTheme="minorHAnsi"/>
        </w:rPr>
        <w:t xml:space="preserve">, </w:t>
      </w:r>
    </w:p>
    <w:p w:rsidR="00C062C9" w:rsidRPr="00625284" w:rsidRDefault="00066EA0" w:rsidP="00C42CD9">
      <w:pPr>
        <w:pStyle w:val="Akapitzlist"/>
        <w:numPr>
          <w:ilvl w:val="0"/>
          <w:numId w:val="18"/>
        </w:numPr>
        <w:spacing w:after="0" w:line="360" w:lineRule="auto"/>
        <w:ind w:right="283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decyzja </w:t>
      </w:r>
      <w:r w:rsidR="00E60C4B">
        <w:rPr>
          <w:rFonts w:asciiTheme="minorHAnsi" w:hAnsiTheme="minorHAnsi"/>
        </w:rPr>
        <w:t>Dyrektora</w:t>
      </w:r>
      <w:r w:rsidR="00602106" w:rsidRPr="00625284">
        <w:rPr>
          <w:rFonts w:asciiTheme="minorHAnsi" w:hAnsiTheme="minorHAnsi"/>
        </w:rPr>
        <w:t xml:space="preserve"> o powołaniu opiekuna naukowego, </w:t>
      </w:r>
    </w:p>
    <w:p w:rsidR="00C062C9" w:rsidRPr="00625284" w:rsidRDefault="00C062C9" w:rsidP="00C42CD9">
      <w:pPr>
        <w:spacing w:after="0" w:line="360" w:lineRule="auto"/>
      </w:pPr>
    </w:p>
    <w:p w:rsidR="00053F65" w:rsidRPr="00625284" w:rsidRDefault="00C062C9" w:rsidP="00C42CD9">
      <w:pPr>
        <w:pStyle w:val="Akapitzlist"/>
        <w:numPr>
          <w:ilvl w:val="1"/>
          <w:numId w:val="2"/>
        </w:numPr>
        <w:spacing w:after="120" w:line="360" w:lineRule="auto"/>
        <w:ind w:left="284" w:hanging="284"/>
        <w:contextualSpacing w:val="0"/>
        <w:jc w:val="both"/>
        <w:rPr>
          <w:rFonts w:asciiTheme="minorHAnsi" w:hAnsiTheme="minorHAnsi"/>
          <w:b/>
        </w:rPr>
      </w:pPr>
      <w:r w:rsidRPr="00625284">
        <w:rPr>
          <w:rFonts w:asciiTheme="minorHAnsi" w:hAnsiTheme="minorHAnsi"/>
          <w:b/>
        </w:rPr>
        <w:t>Indywidualna organizacja kursów</w:t>
      </w:r>
      <w:r w:rsidR="00AD5AB1" w:rsidRPr="00625284">
        <w:rPr>
          <w:rFonts w:asciiTheme="minorHAnsi" w:hAnsiTheme="minorHAnsi"/>
          <w:b/>
        </w:rPr>
        <w:t xml:space="preserve"> w semestrze</w:t>
      </w:r>
      <w:r w:rsidR="00C42CD9" w:rsidRPr="00625284">
        <w:rPr>
          <w:rFonts w:asciiTheme="minorHAnsi" w:hAnsiTheme="minorHAnsi"/>
          <w:b/>
        </w:rPr>
        <w:t xml:space="preserve"> </w:t>
      </w:r>
    </w:p>
    <w:p w:rsidR="00574DDE" w:rsidRPr="00625284" w:rsidRDefault="00053F65" w:rsidP="00C42CD9">
      <w:pPr>
        <w:spacing w:line="360" w:lineRule="auto"/>
        <w:ind w:left="284" w:right="283"/>
        <w:jc w:val="both"/>
        <w:rPr>
          <w:b/>
        </w:rPr>
      </w:pPr>
      <w:r w:rsidRPr="00625284">
        <w:t xml:space="preserve">Studenci znajdujący się w szczególnej sytuacji życiowej mogą </w:t>
      </w:r>
      <w:r w:rsidR="00574DDE" w:rsidRPr="00625284">
        <w:t>ubiegać się o indywidualną organizację realizacji kursów w danym semestrze. Szczegółowe informacje na temat</w:t>
      </w:r>
      <w:r w:rsidR="00066EA0">
        <w:t>,</w:t>
      </w:r>
      <w:r w:rsidR="00574DDE" w:rsidRPr="00625284">
        <w:t xml:space="preserve"> </w:t>
      </w:r>
      <w:r w:rsidR="00F00582" w:rsidRPr="00625284">
        <w:t>okoliczności</w:t>
      </w:r>
      <w:r w:rsidR="00574DDE" w:rsidRPr="00625284">
        <w:t xml:space="preserve"> uprawniających do ubiegania się o in</w:t>
      </w:r>
      <w:r w:rsidR="00BD795C" w:rsidRPr="00625284">
        <w:t>dywidualną organizację kursów w </w:t>
      </w:r>
      <w:r w:rsidR="00574DDE" w:rsidRPr="00625284">
        <w:t xml:space="preserve">semestrze oraz wymaganych dokumentach zawarto w Regulaminie </w:t>
      </w:r>
      <w:r w:rsidR="003917A4">
        <w:t>s</w:t>
      </w:r>
      <w:r w:rsidR="00574DDE" w:rsidRPr="00625284">
        <w:t xml:space="preserve">tudiów Politechniki Koszalińskiej. </w:t>
      </w:r>
    </w:p>
    <w:p w:rsidR="00574DDE" w:rsidRPr="00625284" w:rsidRDefault="00574DDE" w:rsidP="00C42CD9">
      <w:pPr>
        <w:spacing w:after="120" w:line="360" w:lineRule="auto"/>
        <w:ind w:left="284" w:hanging="284"/>
        <w:rPr>
          <w:b/>
        </w:rPr>
      </w:pPr>
      <w:r w:rsidRPr="00625284">
        <w:rPr>
          <w:b/>
        </w:rPr>
        <w:t>Dokumenty i formularze</w:t>
      </w:r>
    </w:p>
    <w:p w:rsidR="00574DDE" w:rsidRPr="00625284" w:rsidRDefault="00574DDE" w:rsidP="00C42CD9">
      <w:pPr>
        <w:pStyle w:val="Akapitzlist"/>
        <w:numPr>
          <w:ilvl w:val="0"/>
          <w:numId w:val="19"/>
        </w:numPr>
        <w:spacing w:after="0" w:line="360" w:lineRule="auto"/>
        <w:ind w:right="283"/>
        <w:jc w:val="both"/>
        <w:rPr>
          <w:rFonts w:asciiTheme="minorHAnsi" w:hAnsiTheme="minorHAnsi"/>
        </w:rPr>
      </w:pPr>
      <w:r w:rsidRPr="00625284">
        <w:rPr>
          <w:rFonts w:asciiTheme="minorHAnsi" w:hAnsiTheme="minorHAnsi"/>
        </w:rPr>
        <w:t xml:space="preserve">wniosek studenta wraz z dokumentami potwierdzającymi opisaną sytuację życiową, </w:t>
      </w:r>
    </w:p>
    <w:p w:rsidR="00C062C9" w:rsidRPr="00625284" w:rsidRDefault="00AD5AB1" w:rsidP="00C42CD9">
      <w:pPr>
        <w:pStyle w:val="Akapitzlist"/>
        <w:numPr>
          <w:ilvl w:val="0"/>
          <w:numId w:val="19"/>
        </w:numPr>
        <w:spacing w:after="0" w:line="360" w:lineRule="auto"/>
        <w:ind w:right="283"/>
        <w:jc w:val="both"/>
        <w:rPr>
          <w:rFonts w:asciiTheme="minorHAnsi" w:hAnsiTheme="minorHAnsi"/>
        </w:rPr>
      </w:pPr>
      <w:r w:rsidRPr="00625284">
        <w:rPr>
          <w:rFonts w:asciiTheme="minorHAnsi" w:hAnsiTheme="minorHAnsi"/>
        </w:rPr>
        <w:t>plan organizacji zajęć w semestrze, uzgodniony z zainteresowanymi nauczycielami akademickimi</w:t>
      </w:r>
      <w:r w:rsidR="00574DDE" w:rsidRPr="00625284">
        <w:rPr>
          <w:rFonts w:asciiTheme="minorHAnsi" w:hAnsiTheme="minorHAnsi"/>
        </w:rPr>
        <w:t xml:space="preserve"> </w:t>
      </w:r>
      <w:r w:rsidR="0054677D" w:rsidRPr="00625284">
        <w:rPr>
          <w:rFonts w:asciiTheme="minorHAnsi" w:hAnsiTheme="minorHAnsi"/>
        </w:rPr>
        <w:t>(</w:t>
      </w:r>
      <w:r w:rsidR="00E330CC">
        <w:rPr>
          <w:rFonts w:asciiTheme="minorHAnsi" w:hAnsiTheme="minorHAnsi"/>
        </w:rPr>
        <w:t>Z</w:t>
      </w:r>
      <w:r w:rsidR="0054677D" w:rsidRPr="00625284">
        <w:rPr>
          <w:rFonts w:asciiTheme="minorHAnsi" w:hAnsiTheme="minorHAnsi"/>
        </w:rPr>
        <w:t>ałącznik 1)</w:t>
      </w:r>
      <w:r w:rsidR="00E330CC">
        <w:rPr>
          <w:rFonts w:asciiTheme="minorHAnsi" w:hAnsiTheme="minorHAnsi"/>
        </w:rPr>
        <w:t xml:space="preserve"> </w:t>
      </w:r>
    </w:p>
    <w:p w:rsidR="00C42CD9" w:rsidRPr="00625284" w:rsidRDefault="00C42CD9" w:rsidP="00C42CD9">
      <w:pPr>
        <w:pStyle w:val="Akapitzlist"/>
        <w:spacing w:after="0" w:line="360" w:lineRule="auto"/>
        <w:jc w:val="both"/>
        <w:rPr>
          <w:rFonts w:asciiTheme="minorHAnsi" w:hAnsiTheme="minorHAnsi"/>
        </w:rPr>
      </w:pPr>
    </w:p>
    <w:p w:rsidR="00C11C49" w:rsidRPr="00625284" w:rsidRDefault="00C062C9" w:rsidP="00C42CD9">
      <w:pPr>
        <w:pStyle w:val="Akapitzlist"/>
        <w:numPr>
          <w:ilvl w:val="1"/>
          <w:numId w:val="2"/>
        </w:numPr>
        <w:spacing w:after="120" w:line="360" w:lineRule="auto"/>
        <w:ind w:left="425" w:hanging="425"/>
        <w:contextualSpacing w:val="0"/>
        <w:jc w:val="both"/>
        <w:rPr>
          <w:rFonts w:asciiTheme="minorHAnsi" w:hAnsiTheme="minorHAnsi"/>
          <w:b/>
        </w:rPr>
      </w:pPr>
      <w:r w:rsidRPr="00625284">
        <w:rPr>
          <w:rFonts w:asciiTheme="minorHAnsi" w:hAnsiTheme="minorHAnsi"/>
          <w:b/>
        </w:rPr>
        <w:t xml:space="preserve">Wsparcie </w:t>
      </w:r>
      <w:r w:rsidR="000B2C2B">
        <w:rPr>
          <w:rFonts w:asciiTheme="minorHAnsi" w:hAnsiTheme="minorHAnsi"/>
          <w:b/>
        </w:rPr>
        <w:t>studentów z niepełnosprawnością</w:t>
      </w:r>
      <w:r w:rsidRPr="00625284">
        <w:rPr>
          <w:rFonts w:asciiTheme="minorHAnsi" w:hAnsiTheme="minorHAnsi"/>
          <w:b/>
        </w:rPr>
        <w:t xml:space="preserve"> realizowane przez opiekuna powołanego przez </w:t>
      </w:r>
      <w:r w:rsidR="00E178DB">
        <w:rPr>
          <w:rFonts w:asciiTheme="minorHAnsi" w:hAnsiTheme="minorHAnsi"/>
          <w:b/>
        </w:rPr>
        <w:t>Dyrektora Filii</w:t>
      </w:r>
    </w:p>
    <w:p w:rsidR="00B75EC5" w:rsidRPr="00625284" w:rsidRDefault="00E178DB" w:rsidP="00C42CD9">
      <w:pPr>
        <w:spacing w:line="360" w:lineRule="auto"/>
        <w:ind w:left="284" w:right="283"/>
        <w:jc w:val="both"/>
      </w:pPr>
      <w:r>
        <w:t>Dyrektor Filii</w:t>
      </w:r>
      <w:r w:rsidR="003917A4">
        <w:t xml:space="preserve"> na okres czteroletniej kadencji</w:t>
      </w:r>
      <w:r w:rsidR="00F00582" w:rsidRPr="00625284">
        <w:t xml:space="preserve">, spośród nauczycieli akademickich zatrudnionych </w:t>
      </w:r>
      <w:r>
        <w:t>w Filii</w:t>
      </w:r>
      <w:r w:rsidR="00F00582" w:rsidRPr="00625284">
        <w:t xml:space="preserve">, powołuje opiekuna </w:t>
      </w:r>
      <w:r w:rsidR="001B408B" w:rsidRPr="00625284">
        <w:t>studentów</w:t>
      </w:r>
      <w:r w:rsidR="00F00582" w:rsidRPr="00625284">
        <w:t xml:space="preserve"> </w:t>
      </w:r>
      <w:r w:rsidR="000B2C2B">
        <w:t>z niepełnosprawnością</w:t>
      </w:r>
      <w:r w:rsidR="00522363" w:rsidRPr="00625284">
        <w:t xml:space="preserve">. Obowiązki opiekuna </w:t>
      </w:r>
      <w:r w:rsidR="000B2C2B">
        <w:t>studentów z niepełnosprawnością</w:t>
      </w:r>
      <w:r w:rsidR="00EE5429" w:rsidRPr="00625284">
        <w:t xml:space="preserve">, zakres i formy jego pracy określone zostają przez </w:t>
      </w:r>
      <w:r>
        <w:t>Dyrektora</w:t>
      </w:r>
      <w:r w:rsidR="00EE5429" w:rsidRPr="00625284">
        <w:t xml:space="preserve"> i w formie pisemnej przedstawione nauczycielowi akademickiemu niezwłocznie po jego powołaniu. Zmiany w z</w:t>
      </w:r>
      <w:r w:rsidR="000B2C2B">
        <w:t>akresie obowiązków opiekuna studentów</w:t>
      </w:r>
      <w:r w:rsidR="00EE5429" w:rsidRPr="00625284">
        <w:t xml:space="preserve"> </w:t>
      </w:r>
      <w:r w:rsidR="000B2C2B">
        <w:t xml:space="preserve">z </w:t>
      </w:r>
      <w:r w:rsidR="00EE5429" w:rsidRPr="00625284">
        <w:t>niepełnosprawn</w:t>
      </w:r>
      <w:r w:rsidR="000B2C2B">
        <w:t>ością</w:t>
      </w:r>
      <w:r w:rsidR="00EE5429" w:rsidRPr="00625284">
        <w:t xml:space="preserve"> dokonywane mogą być na wniosek </w:t>
      </w:r>
      <w:r w:rsidR="00EC3889">
        <w:t>rady programowej</w:t>
      </w:r>
      <w:r w:rsidR="00EE5429" w:rsidRPr="00625284">
        <w:t xml:space="preserve"> lub </w:t>
      </w:r>
      <w:r w:rsidR="003917A4">
        <w:t>S</w:t>
      </w:r>
      <w:r w:rsidR="00EE5429" w:rsidRPr="00625284">
        <w:t>amorządu studentów</w:t>
      </w:r>
      <w:r w:rsidR="00B50ED2" w:rsidRPr="00625284">
        <w:t xml:space="preserve">. Opiekun zobowiązany jest do przedstawiania </w:t>
      </w:r>
      <w:r w:rsidR="00EC3889">
        <w:t>Dyrektorowi</w:t>
      </w:r>
      <w:r w:rsidR="00B50ED2" w:rsidRPr="00625284">
        <w:t xml:space="preserve"> w formie pisemnej szczegółowych potrzeb studentów </w:t>
      </w:r>
      <w:r w:rsidR="00BD795C" w:rsidRPr="00625284">
        <w:t>z </w:t>
      </w:r>
      <w:r w:rsidR="00B50ED2" w:rsidRPr="00625284">
        <w:t>niepełnosprawnością w zakresie organizacji i realizacji procesu dydaktycznego niezwłocznie po ich stwierdzeniu. Opiekun zobowiązany jest</w:t>
      </w:r>
      <w:r w:rsidR="003917A4">
        <w:t xml:space="preserve"> do przedstawiania </w:t>
      </w:r>
      <w:r w:rsidR="00EC3889">
        <w:t>Dyrektorowi</w:t>
      </w:r>
      <w:r w:rsidR="003917A4">
        <w:t xml:space="preserve"> w </w:t>
      </w:r>
      <w:r w:rsidR="00B50ED2" w:rsidRPr="00625284">
        <w:t xml:space="preserve">formie pisemnej sprawozdania ze swojej działalności co najmniej na jeden miesiąc przed zakończeniem roku akademickiego. </w:t>
      </w:r>
      <w:r w:rsidR="00B75EC5" w:rsidRPr="00625284">
        <w:t xml:space="preserve">Sprawozdanie to stanowi element corocznego sprawozdania </w:t>
      </w:r>
      <w:r w:rsidR="00EC3889">
        <w:t>Dyrektora</w:t>
      </w:r>
      <w:r w:rsidR="00B75EC5" w:rsidRPr="00625284">
        <w:t xml:space="preserve"> z działalności </w:t>
      </w:r>
      <w:r w:rsidR="00EC3889">
        <w:t>Filii</w:t>
      </w:r>
      <w:r w:rsidR="00B75EC5" w:rsidRPr="00625284">
        <w:t xml:space="preserve">. </w:t>
      </w:r>
    </w:p>
    <w:p w:rsidR="00E178DB" w:rsidRDefault="00F00582" w:rsidP="00E60C4B">
      <w:pPr>
        <w:spacing w:after="0" w:line="360" w:lineRule="auto"/>
        <w:ind w:left="284" w:right="284"/>
        <w:jc w:val="both"/>
      </w:pPr>
      <w:r w:rsidRPr="00625284">
        <w:lastRenderedPageBreak/>
        <w:t>Odwołanie opiekuna</w:t>
      </w:r>
      <w:r w:rsidR="000B2C2B">
        <w:t xml:space="preserve"> studentów z </w:t>
      </w:r>
      <w:r w:rsidR="00A93EF0" w:rsidRPr="00625284">
        <w:t>niepełnoprawn</w:t>
      </w:r>
      <w:r w:rsidR="000B2C2B">
        <w:t>ością</w:t>
      </w:r>
      <w:r w:rsidRPr="00625284">
        <w:t xml:space="preserve"> i powołanie w </w:t>
      </w:r>
      <w:r w:rsidR="00625284">
        <w:t>jego miejsce nowego następuje w </w:t>
      </w:r>
      <w:r w:rsidRPr="00625284">
        <w:t>wyniku rozwiązania stosunku pracy z nauczycielem</w:t>
      </w:r>
      <w:r w:rsidR="00A93EF0" w:rsidRPr="00625284">
        <w:t xml:space="preserve"> lub</w:t>
      </w:r>
      <w:r w:rsidRPr="00625284">
        <w:t xml:space="preserve"> rażącego zaniedbywania nałożonych na niego obowiązków</w:t>
      </w:r>
      <w:r w:rsidR="000B2C2B">
        <w:t>. Odwołanie opiekuna studentów z</w:t>
      </w:r>
      <w:r w:rsidR="00A93EF0" w:rsidRPr="00625284">
        <w:t xml:space="preserve"> niepełnosprawn</w:t>
      </w:r>
      <w:r w:rsidR="000B2C2B">
        <w:t>ością</w:t>
      </w:r>
      <w:r w:rsidR="00A93EF0" w:rsidRPr="00625284">
        <w:t xml:space="preserve"> </w:t>
      </w:r>
      <w:r w:rsidR="000B2C2B">
        <w:t>i </w:t>
      </w:r>
      <w:r w:rsidR="00522363" w:rsidRPr="00625284">
        <w:t xml:space="preserve">powołanie w jego miejsce nowego </w:t>
      </w:r>
      <w:r w:rsidR="00A93EF0" w:rsidRPr="00625284">
        <w:t xml:space="preserve">może nastąpić w wyniku złożenia </w:t>
      </w:r>
      <w:r w:rsidR="00522363" w:rsidRPr="00625284">
        <w:t>przez nauczyciela akademickiego pisemnej rezygnacji z pełnienia funkcji wr</w:t>
      </w:r>
      <w:r w:rsidR="00BD795C" w:rsidRPr="00625284">
        <w:t>az z </w:t>
      </w:r>
      <w:r w:rsidR="00522363" w:rsidRPr="00625284">
        <w:t xml:space="preserve">uzasadnieniem podjętej decyzji. </w:t>
      </w:r>
    </w:p>
    <w:p w:rsidR="00E60C4B" w:rsidRDefault="00E60C4B" w:rsidP="00C42CD9">
      <w:pPr>
        <w:spacing w:line="360" w:lineRule="auto"/>
        <w:ind w:left="284" w:right="283"/>
        <w:jc w:val="both"/>
      </w:pPr>
      <w:r>
        <w:t xml:space="preserve">Jeżeli nie występuje taka potrzeba Dyrektor Filii ma prawo do </w:t>
      </w:r>
      <w:r w:rsidR="00F6687F">
        <w:t>niepowoływania opiekuna osób z </w:t>
      </w:r>
      <w:r>
        <w:t xml:space="preserve">niepełnosprawnością. </w:t>
      </w:r>
    </w:p>
    <w:p w:rsidR="0027546D" w:rsidRPr="00625284" w:rsidRDefault="0027546D" w:rsidP="00C42CD9">
      <w:pPr>
        <w:spacing w:after="120" w:line="360" w:lineRule="auto"/>
        <w:ind w:left="284" w:hanging="284"/>
        <w:rPr>
          <w:b/>
        </w:rPr>
      </w:pPr>
      <w:r w:rsidRPr="00625284">
        <w:rPr>
          <w:b/>
        </w:rPr>
        <w:t>Dokumenty i formularze</w:t>
      </w:r>
    </w:p>
    <w:p w:rsidR="0027546D" w:rsidRPr="00625284" w:rsidRDefault="0027546D" w:rsidP="00C42CD9">
      <w:pPr>
        <w:pStyle w:val="Akapitzlist"/>
        <w:numPr>
          <w:ilvl w:val="0"/>
          <w:numId w:val="19"/>
        </w:numPr>
        <w:spacing w:after="0" w:line="360" w:lineRule="auto"/>
        <w:ind w:right="283"/>
        <w:jc w:val="both"/>
        <w:rPr>
          <w:rFonts w:asciiTheme="minorHAnsi" w:hAnsiTheme="minorHAnsi"/>
        </w:rPr>
      </w:pPr>
      <w:r w:rsidRPr="00625284">
        <w:rPr>
          <w:rFonts w:asciiTheme="minorHAnsi" w:hAnsiTheme="minorHAnsi"/>
        </w:rPr>
        <w:t xml:space="preserve">decyzja o powołaniu opiekuna osób </w:t>
      </w:r>
      <w:r w:rsidR="00EC3889">
        <w:rPr>
          <w:rFonts w:asciiTheme="minorHAnsi" w:hAnsiTheme="minorHAnsi"/>
        </w:rPr>
        <w:t>z niepełnosprawnością</w:t>
      </w:r>
      <w:r w:rsidRPr="00625284">
        <w:rPr>
          <w:rFonts w:asciiTheme="minorHAnsi" w:hAnsiTheme="minorHAnsi"/>
        </w:rPr>
        <w:t xml:space="preserve"> </w:t>
      </w:r>
      <w:r w:rsidR="00704AF1" w:rsidRPr="00625284">
        <w:rPr>
          <w:rFonts w:asciiTheme="minorHAnsi" w:hAnsiTheme="minorHAnsi"/>
        </w:rPr>
        <w:t>(Załącznik 2)</w:t>
      </w:r>
    </w:p>
    <w:p w:rsidR="0027546D" w:rsidRPr="00625284" w:rsidRDefault="0027546D" w:rsidP="00C42CD9">
      <w:pPr>
        <w:pStyle w:val="Akapitzlist"/>
        <w:numPr>
          <w:ilvl w:val="0"/>
          <w:numId w:val="19"/>
        </w:numPr>
        <w:spacing w:after="0" w:line="360" w:lineRule="auto"/>
        <w:ind w:right="283"/>
        <w:jc w:val="both"/>
        <w:rPr>
          <w:rFonts w:asciiTheme="minorHAnsi" w:hAnsiTheme="minorHAnsi"/>
        </w:rPr>
      </w:pPr>
      <w:r w:rsidRPr="00625284">
        <w:rPr>
          <w:rFonts w:asciiTheme="minorHAnsi" w:hAnsiTheme="minorHAnsi"/>
        </w:rPr>
        <w:t xml:space="preserve">zakres obowiązków opiekuna osób </w:t>
      </w:r>
      <w:r w:rsidR="00EC3889">
        <w:rPr>
          <w:rFonts w:asciiTheme="minorHAnsi" w:hAnsiTheme="minorHAnsi"/>
        </w:rPr>
        <w:t>z niepełnosprawnością</w:t>
      </w:r>
      <w:r w:rsidRPr="00625284">
        <w:rPr>
          <w:rFonts w:asciiTheme="minorHAnsi" w:hAnsiTheme="minorHAnsi"/>
        </w:rPr>
        <w:t xml:space="preserve"> </w:t>
      </w:r>
      <w:r w:rsidR="00704AF1" w:rsidRPr="00625284">
        <w:rPr>
          <w:rFonts w:asciiTheme="minorHAnsi" w:hAnsiTheme="minorHAnsi"/>
        </w:rPr>
        <w:t>(Załącznik 3)</w:t>
      </w:r>
    </w:p>
    <w:p w:rsidR="0027546D" w:rsidRPr="00625284" w:rsidRDefault="0027546D" w:rsidP="00C42CD9">
      <w:pPr>
        <w:pStyle w:val="Akapitzlist"/>
        <w:numPr>
          <w:ilvl w:val="0"/>
          <w:numId w:val="19"/>
        </w:numPr>
        <w:spacing w:after="0" w:line="360" w:lineRule="auto"/>
        <w:ind w:right="283"/>
        <w:jc w:val="both"/>
        <w:rPr>
          <w:rFonts w:asciiTheme="minorHAnsi" w:hAnsiTheme="minorHAnsi"/>
        </w:rPr>
      </w:pPr>
      <w:r w:rsidRPr="00625284">
        <w:rPr>
          <w:rFonts w:asciiTheme="minorHAnsi" w:hAnsiTheme="minorHAnsi"/>
        </w:rPr>
        <w:t xml:space="preserve">szczegółowy opis potrzeb studentów </w:t>
      </w:r>
      <w:r w:rsidR="003917A4">
        <w:rPr>
          <w:rFonts w:asciiTheme="minorHAnsi" w:hAnsiTheme="minorHAnsi"/>
        </w:rPr>
        <w:t xml:space="preserve">z </w:t>
      </w:r>
      <w:r w:rsidRPr="00625284">
        <w:rPr>
          <w:rFonts w:asciiTheme="minorHAnsi" w:hAnsiTheme="minorHAnsi"/>
        </w:rPr>
        <w:t>niepełnosprawn</w:t>
      </w:r>
      <w:r w:rsidR="003917A4">
        <w:rPr>
          <w:rFonts w:asciiTheme="minorHAnsi" w:hAnsiTheme="minorHAnsi"/>
        </w:rPr>
        <w:t>ością</w:t>
      </w:r>
      <w:r w:rsidRPr="00625284">
        <w:rPr>
          <w:rFonts w:asciiTheme="minorHAnsi" w:hAnsiTheme="minorHAnsi"/>
        </w:rPr>
        <w:t xml:space="preserve"> w zakresie organizacji studiów, </w:t>
      </w:r>
    </w:p>
    <w:p w:rsidR="00C062C9" w:rsidRPr="00625284" w:rsidRDefault="0027546D" w:rsidP="00EC3889">
      <w:pPr>
        <w:pStyle w:val="Akapitzlist"/>
        <w:numPr>
          <w:ilvl w:val="0"/>
          <w:numId w:val="19"/>
        </w:numPr>
        <w:spacing w:after="240" w:line="360" w:lineRule="auto"/>
        <w:ind w:left="714" w:right="284" w:hanging="357"/>
        <w:contextualSpacing w:val="0"/>
        <w:jc w:val="both"/>
      </w:pPr>
      <w:r w:rsidRPr="00625284">
        <w:rPr>
          <w:rFonts w:asciiTheme="minorHAnsi" w:hAnsiTheme="minorHAnsi"/>
        </w:rPr>
        <w:t xml:space="preserve">sprawozdanie z działalności wydziałowego opiekuna osób </w:t>
      </w:r>
      <w:r w:rsidR="003917A4">
        <w:rPr>
          <w:rFonts w:asciiTheme="minorHAnsi" w:hAnsiTheme="minorHAnsi"/>
        </w:rPr>
        <w:t xml:space="preserve">z </w:t>
      </w:r>
      <w:r w:rsidRPr="00625284">
        <w:rPr>
          <w:rFonts w:asciiTheme="minorHAnsi" w:hAnsiTheme="minorHAnsi"/>
        </w:rPr>
        <w:t>niepełnosprawn</w:t>
      </w:r>
      <w:r w:rsidR="003917A4">
        <w:rPr>
          <w:rFonts w:asciiTheme="minorHAnsi" w:hAnsiTheme="minorHAnsi"/>
        </w:rPr>
        <w:t>ością</w:t>
      </w:r>
      <w:r w:rsidRPr="00625284">
        <w:rPr>
          <w:rFonts w:asciiTheme="minorHAnsi" w:hAnsiTheme="minorHAnsi"/>
        </w:rPr>
        <w:t xml:space="preserve">, </w:t>
      </w:r>
    </w:p>
    <w:p w:rsidR="00C11C49" w:rsidRPr="00625284" w:rsidRDefault="00DA237E" w:rsidP="00C42CD9">
      <w:pPr>
        <w:pStyle w:val="Akapitzlist"/>
        <w:numPr>
          <w:ilvl w:val="1"/>
          <w:numId w:val="2"/>
        </w:numPr>
        <w:spacing w:after="120" w:line="360" w:lineRule="auto"/>
        <w:ind w:left="425" w:hanging="425"/>
        <w:contextualSpacing w:val="0"/>
        <w:jc w:val="both"/>
        <w:rPr>
          <w:rFonts w:asciiTheme="minorHAnsi" w:hAnsiTheme="minorHAnsi"/>
          <w:b/>
        </w:rPr>
      </w:pPr>
      <w:r w:rsidRPr="00625284">
        <w:rPr>
          <w:rFonts w:asciiTheme="minorHAnsi" w:hAnsiTheme="minorHAnsi"/>
          <w:b/>
        </w:rPr>
        <w:t>Wsparcie student</w:t>
      </w:r>
      <w:r w:rsidR="000B2C2B">
        <w:rPr>
          <w:rFonts w:asciiTheme="minorHAnsi" w:hAnsiTheme="minorHAnsi"/>
          <w:b/>
        </w:rPr>
        <w:t>ów z</w:t>
      </w:r>
      <w:r w:rsidRPr="00625284">
        <w:rPr>
          <w:rFonts w:asciiTheme="minorHAnsi" w:hAnsiTheme="minorHAnsi"/>
          <w:b/>
        </w:rPr>
        <w:t xml:space="preserve"> niepełnosprawn</w:t>
      </w:r>
      <w:r w:rsidR="000B2C2B">
        <w:rPr>
          <w:rFonts w:asciiTheme="minorHAnsi" w:hAnsiTheme="minorHAnsi"/>
          <w:b/>
        </w:rPr>
        <w:t>ością</w:t>
      </w:r>
      <w:r w:rsidRPr="00625284">
        <w:rPr>
          <w:rFonts w:asciiTheme="minorHAnsi" w:hAnsiTheme="minorHAnsi"/>
          <w:b/>
        </w:rPr>
        <w:t xml:space="preserve"> realizowane przez opiekuna indywidualnego</w:t>
      </w:r>
    </w:p>
    <w:p w:rsidR="00DB661F" w:rsidRPr="00625284" w:rsidRDefault="00EC3889" w:rsidP="00625284">
      <w:pPr>
        <w:spacing w:after="120" w:line="360" w:lineRule="auto"/>
        <w:ind w:left="284" w:right="284"/>
        <w:jc w:val="both"/>
      </w:pPr>
      <w:r>
        <w:t>Dyrektor Filii</w:t>
      </w:r>
      <w:r w:rsidR="006B798D" w:rsidRPr="00625284">
        <w:t xml:space="preserve">, na wniosek studenta </w:t>
      </w:r>
      <w:r w:rsidR="000B2C2B">
        <w:t>z niepełnosprawnością</w:t>
      </w:r>
      <w:r w:rsidR="006B798D" w:rsidRPr="00625284">
        <w:t xml:space="preserve">, </w:t>
      </w:r>
      <w:r w:rsidR="00625284" w:rsidRPr="00625284">
        <w:t xml:space="preserve">na określony czas </w:t>
      </w:r>
      <w:r w:rsidR="006B798D" w:rsidRPr="00625284">
        <w:t>może powołać dla niego opiekuna indywidualnego</w:t>
      </w:r>
      <w:r w:rsidR="00625284">
        <w:t>,</w:t>
      </w:r>
      <w:r w:rsidR="006B798D" w:rsidRPr="00625284">
        <w:t xml:space="preserve"> </w:t>
      </w:r>
      <w:r w:rsidR="00FA1BD6" w:rsidRPr="00625284">
        <w:t xml:space="preserve">spośród nauczycieli akademickich zatrudnionych </w:t>
      </w:r>
      <w:r>
        <w:t>w Filii</w:t>
      </w:r>
      <w:r w:rsidR="006B798D" w:rsidRPr="00625284">
        <w:t xml:space="preserve">. </w:t>
      </w:r>
      <w:r w:rsidR="00DB661F" w:rsidRPr="00625284">
        <w:t>W </w:t>
      </w:r>
      <w:r w:rsidR="006B798D" w:rsidRPr="00625284">
        <w:t>uzasadnionych przypadkach opiekunem indywidualnym, za obopólną zgodą, może być także inny student. Powołanie nie musi mieć formy oficjalnego dokumentu a</w:t>
      </w:r>
      <w:r w:rsidR="009E0CD6" w:rsidRPr="00625284">
        <w:t> </w:t>
      </w:r>
      <w:r w:rsidR="006B798D" w:rsidRPr="00625284">
        <w:t>zakres pomocy ustalany jest bezpośrednio po</w:t>
      </w:r>
      <w:r w:rsidR="009E0CD6" w:rsidRPr="00625284">
        <w:t>między wnioskującym studentem a </w:t>
      </w:r>
      <w:r w:rsidR="006B798D" w:rsidRPr="00625284">
        <w:t xml:space="preserve">wyznaczonym opiekunem i może dotyczyć wyłącznie realizacji procesu dydaktycznego. </w:t>
      </w:r>
    </w:p>
    <w:p w:rsidR="00FA1BD6" w:rsidRPr="00625284" w:rsidRDefault="006B798D" w:rsidP="00C42CD9">
      <w:pPr>
        <w:spacing w:line="360" w:lineRule="auto"/>
        <w:ind w:left="284" w:right="283"/>
        <w:jc w:val="both"/>
      </w:pPr>
      <w:r w:rsidRPr="00625284">
        <w:t>W przypadku</w:t>
      </w:r>
      <w:r w:rsidR="00DB661F" w:rsidRPr="00625284">
        <w:t xml:space="preserve"> niewywiązywania się opiekuna z </w:t>
      </w:r>
      <w:r w:rsidRPr="00625284">
        <w:t xml:space="preserve">ustalonych obowiązków </w:t>
      </w:r>
      <w:r w:rsidR="00DB661F" w:rsidRPr="00625284">
        <w:t xml:space="preserve">student może wnioskować do </w:t>
      </w:r>
      <w:r w:rsidR="00EC3889">
        <w:t>dyrektora</w:t>
      </w:r>
      <w:r w:rsidR="00DB661F" w:rsidRPr="00625284">
        <w:t xml:space="preserve"> o jego zmianę. </w:t>
      </w:r>
    </w:p>
    <w:p w:rsidR="00DB661F" w:rsidRPr="00625284" w:rsidRDefault="00DB661F" w:rsidP="00C42CD9">
      <w:pPr>
        <w:spacing w:after="120" w:line="360" w:lineRule="auto"/>
        <w:ind w:left="284" w:hanging="284"/>
        <w:rPr>
          <w:b/>
        </w:rPr>
      </w:pPr>
      <w:r w:rsidRPr="00625284">
        <w:rPr>
          <w:b/>
        </w:rPr>
        <w:t>Dokumenty i formularze</w:t>
      </w:r>
    </w:p>
    <w:p w:rsidR="00DB661F" w:rsidRPr="00625284" w:rsidRDefault="00DB661F" w:rsidP="00EC3889">
      <w:pPr>
        <w:pStyle w:val="Akapitzlist"/>
        <w:numPr>
          <w:ilvl w:val="0"/>
          <w:numId w:val="19"/>
        </w:numPr>
        <w:spacing w:after="240" w:line="360" w:lineRule="auto"/>
        <w:ind w:left="714" w:right="284" w:hanging="357"/>
        <w:contextualSpacing w:val="0"/>
        <w:jc w:val="both"/>
      </w:pPr>
      <w:r w:rsidRPr="00625284">
        <w:rPr>
          <w:rFonts w:asciiTheme="minorHAnsi" w:hAnsiTheme="minorHAnsi"/>
        </w:rPr>
        <w:t xml:space="preserve">wniosek studenta </w:t>
      </w:r>
      <w:r w:rsidR="003917A4">
        <w:rPr>
          <w:rFonts w:asciiTheme="minorHAnsi" w:hAnsiTheme="minorHAnsi"/>
        </w:rPr>
        <w:t xml:space="preserve">z </w:t>
      </w:r>
      <w:r w:rsidRPr="00625284">
        <w:rPr>
          <w:rFonts w:asciiTheme="minorHAnsi" w:hAnsiTheme="minorHAnsi"/>
        </w:rPr>
        <w:t>niepełnosprawn</w:t>
      </w:r>
      <w:r w:rsidR="003917A4">
        <w:rPr>
          <w:rFonts w:asciiTheme="minorHAnsi" w:hAnsiTheme="minorHAnsi"/>
        </w:rPr>
        <w:t>ością</w:t>
      </w:r>
      <w:r w:rsidRPr="00625284">
        <w:rPr>
          <w:rFonts w:asciiTheme="minorHAnsi" w:hAnsiTheme="minorHAnsi"/>
        </w:rPr>
        <w:t xml:space="preserve"> o wyznaczenie opiekuna indywidualnego, </w:t>
      </w:r>
    </w:p>
    <w:p w:rsidR="00AD5AB1" w:rsidRPr="00625284" w:rsidRDefault="00DA237E" w:rsidP="00C42CD9">
      <w:pPr>
        <w:pStyle w:val="Akapitzlist"/>
        <w:numPr>
          <w:ilvl w:val="1"/>
          <w:numId w:val="2"/>
        </w:numPr>
        <w:spacing w:after="120" w:line="360" w:lineRule="auto"/>
        <w:ind w:left="284" w:hanging="284"/>
        <w:contextualSpacing w:val="0"/>
        <w:jc w:val="both"/>
        <w:rPr>
          <w:rFonts w:asciiTheme="minorHAnsi" w:hAnsiTheme="minorHAnsi"/>
          <w:b/>
        </w:rPr>
      </w:pPr>
      <w:r w:rsidRPr="00625284">
        <w:rPr>
          <w:rFonts w:asciiTheme="minorHAnsi" w:hAnsiTheme="minorHAnsi"/>
          <w:b/>
        </w:rPr>
        <w:t xml:space="preserve">Kursy </w:t>
      </w:r>
      <w:r w:rsidR="00AD5AB1" w:rsidRPr="00625284">
        <w:rPr>
          <w:rFonts w:asciiTheme="minorHAnsi" w:hAnsiTheme="minorHAnsi"/>
          <w:b/>
        </w:rPr>
        <w:t>ponadprogramowe podnoszące lub uzupełniające kompetencje</w:t>
      </w:r>
      <w:r w:rsidR="00C42CD9" w:rsidRPr="00625284">
        <w:rPr>
          <w:rFonts w:asciiTheme="minorHAnsi" w:hAnsiTheme="minorHAnsi"/>
          <w:b/>
        </w:rPr>
        <w:t xml:space="preserve"> </w:t>
      </w:r>
    </w:p>
    <w:p w:rsidR="004E59B3" w:rsidRPr="00625284" w:rsidRDefault="00525949" w:rsidP="00C42CD9">
      <w:pPr>
        <w:spacing w:line="360" w:lineRule="auto"/>
        <w:ind w:left="284" w:right="283"/>
        <w:jc w:val="both"/>
      </w:pPr>
      <w:r w:rsidRPr="00625284">
        <w:t xml:space="preserve">Wniosek o organizację </w:t>
      </w:r>
      <w:r w:rsidR="00890E00" w:rsidRPr="00625284">
        <w:t xml:space="preserve">dla studentów </w:t>
      </w:r>
      <w:r w:rsidRPr="00625284">
        <w:t xml:space="preserve">ponadprogramowych kursów podnoszących lub uzupełniających kompetencje mogą złożyć studenci lub nauczyciele akademiccy. Wniosek taki składany jest do </w:t>
      </w:r>
      <w:r w:rsidR="00EC3889">
        <w:t>Dyrektora Filii</w:t>
      </w:r>
      <w:r w:rsidRPr="00625284">
        <w:t xml:space="preserve"> wraz </w:t>
      </w:r>
      <w:r w:rsidR="001D5895" w:rsidRPr="00625284">
        <w:t xml:space="preserve">z listą uczestników kursu (potwierdzonych ich czytelnym podpisem) oraz harmonogramem planowanych zajęć. </w:t>
      </w:r>
      <w:r w:rsidR="00EC3889">
        <w:t>Dyrektor,</w:t>
      </w:r>
      <w:r w:rsidR="001D5895" w:rsidRPr="00625284">
        <w:t xml:space="preserve"> na podstawie kosztorysu</w:t>
      </w:r>
      <w:r w:rsidR="00EC3889">
        <w:t>,</w:t>
      </w:r>
      <w:r w:rsidR="001D5895" w:rsidRPr="00625284">
        <w:t xml:space="preserve"> ustala wysokość opłaty za uczestnictwo w kursie</w:t>
      </w:r>
      <w:r w:rsidR="00890E00" w:rsidRPr="00625284">
        <w:t xml:space="preserve"> i informuje o jej wysokości zainteresowane strony</w:t>
      </w:r>
      <w:r w:rsidR="001D5895" w:rsidRPr="00625284">
        <w:t xml:space="preserve">. </w:t>
      </w:r>
      <w:r w:rsidR="00890E00" w:rsidRPr="00625284">
        <w:t xml:space="preserve">Wniosek wraz z preliminarzem kosztów </w:t>
      </w:r>
      <w:r w:rsidR="00EC3889">
        <w:t>Dyrektor</w:t>
      </w:r>
      <w:r w:rsidR="00890E00" w:rsidRPr="00625284">
        <w:t xml:space="preserve"> przesyła do akceptacji do Prorektora </w:t>
      </w:r>
      <w:r w:rsidR="00890E00" w:rsidRPr="00625284">
        <w:lastRenderedPageBreak/>
        <w:t xml:space="preserve">ds. kształcenia. Uruchomienie kursu wymaga zgody Prorektora ds. </w:t>
      </w:r>
      <w:r w:rsidR="003917A4">
        <w:t>k</w:t>
      </w:r>
      <w:r w:rsidR="00890E00" w:rsidRPr="00625284">
        <w:t xml:space="preserve">ształcenia i następuje po dokonaniu wpłat za kurs przez każdego z jego uczestników. </w:t>
      </w:r>
    </w:p>
    <w:p w:rsidR="00890E00" w:rsidRPr="00625284" w:rsidRDefault="00890E00" w:rsidP="00C42CD9">
      <w:pPr>
        <w:spacing w:after="120" w:line="360" w:lineRule="auto"/>
        <w:ind w:left="284" w:hanging="284"/>
        <w:rPr>
          <w:b/>
        </w:rPr>
      </w:pPr>
      <w:r w:rsidRPr="00625284">
        <w:rPr>
          <w:b/>
        </w:rPr>
        <w:t>Dokumenty i formularze</w:t>
      </w:r>
    </w:p>
    <w:p w:rsidR="00525949" w:rsidRPr="00625284" w:rsidRDefault="00890E00" w:rsidP="00C42CD9">
      <w:pPr>
        <w:pStyle w:val="Akapitzlist"/>
        <w:numPr>
          <w:ilvl w:val="0"/>
          <w:numId w:val="20"/>
        </w:numPr>
        <w:spacing w:line="360" w:lineRule="auto"/>
        <w:ind w:right="283"/>
        <w:rPr>
          <w:rFonts w:asciiTheme="minorHAnsi" w:hAnsiTheme="minorHAnsi"/>
        </w:rPr>
      </w:pPr>
      <w:r w:rsidRPr="00625284">
        <w:rPr>
          <w:rFonts w:asciiTheme="minorHAnsi" w:hAnsiTheme="minorHAnsi"/>
        </w:rPr>
        <w:t xml:space="preserve">wniosek o uruchomienie kursu ponadprogramowego wraz z listą uczestników, </w:t>
      </w:r>
    </w:p>
    <w:p w:rsidR="00890E00" w:rsidRPr="00625284" w:rsidRDefault="00890E00" w:rsidP="00C42CD9">
      <w:pPr>
        <w:pStyle w:val="Akapitzlist"/>
        <w:numPr>
          <w:ilvl w:val="0"/>
          <w:numId w:val="20"/>
        </w:numPr>
        <w:spacing w:line="360" w:lineRule="auto"/>
        <w:ind w:right="283"/>
        <w:rPr>
          <w:rFonts w:asciiTheme="minorHAnsi" w:hAnsiTheme="minorHAnsi"/>
        </w:rPr>
      </w:pPr>
      <w:r w:rsidRPr="00625284">
        <w:rPr>
          <w:rFonts w:asciiTheme="minorHAnsi" w:hAnsiTheme="minorHAnsi"/>
        </w:rPr>
        <w:t xml:space="preserve">harmonogram zajęć, </w:t>
      </w:r>
    </w:p>
    <w:p w:rsidR="00C42CD9" w:rsidRPr="00625284" w:rsidRDefault="00C42CD9" w:rsidP="00C42CD9">
      <w:pPr>
        <w:pStyle w:val="Akapitzlist"/>
        <w:numPr>
          <w:ilvl w:val="0"/>
          <w:numId w:val="20"/>
        </w:numPr>
        <w:spacing w:line="360" w:lineRule="auto"/>
        <w:ind w:right="283"/>
        <w:rPr>
          <w:rFonts w:asciiTheme="minorHAnsi" w:hAnsiTheme="minorHAnsi"/>
        </w:rPr>
      </w:pPr>
      <w:r w:rsidRPr="00625284">
        <w:rPr>
          <w:rFonts w:asciiTheme="minorHAnsi" w:hAnsiTheme="minorHAnsi"/>
        </w:rPr>
        <w:t>preliminarz kosztów</w:t>
      </w:r>
    </w:p>
    <w:p w:rsidR="00C42CD9" w:rsidRPr="00625284" w:rsidRDefault="00C42CD9" w:rsidP="00C42CD9">
      <w:pPr>
        <w:pStyle w:val="Akapitzlist"/>
        <w:spacing w:line="360" w:lineRule="auto"/>
        <w:ind w:left="284"/>
        <w:jc w:val="both"/>
        <w:rPr>
          <w:rFonts w:asciiTheme="minorHAnsi" w:hAnsiTheme="minorHAnsi"/>
        </w:rPr>
      </w:pPr>
    </w:p>
    <w:p w:rsidR="00BB004C" w:rsidRPr="00625284" w:rsidRDefault="00DA237E" w:rsidP="00C42CD9">
      <w:pPr>
        <w:pStyle w:val="Akapitzlist"/>
        <w:numPr>
          <w:ilvl w:val="1"/>
          <w:numId w:val="2"/>
        </w:numPr>
        <w:spacing w:after="120" w:line="360" w:lineRule="auto"/>
        <w:ind w:left="0" w:firstLine="0"/>
        <w:contextualSpacing w:val="0"/>
        <w:jc w:val="both"/>
        <w:rPr>
          <w:rFonts w:asciiTheme="minorHAnsi" w:hAnsiTheme="minorHAnsi"/>
          <w:b/>
        </w:rPr>
      </w:pPr>
      <w:r w:rsidRPr="00625284">
        <w:rPr>
          <w:rFonts w:asciiTheme="minorHAnsi" w:hAnsiTheme="minorHAnsi"/>
          <w:b/>
        </w:rPr>
        <w:t>Konsultacje</w:t>
      </w:r>
    </w:p>
    <w:p w:rsidR="00DA237E" w:rsidRPr="00625284" w:rsidRDefault="005A7BEF" w:rsidP="009E0CD6">
      <w:pPr>
        <w:spacing w:line="360" w:lineRule="auto"/>
        <w:ind w:left="284" w:right="283"/>
        <w:jc w:val="both"/>
      </w:pPr>
      <w:r w:rsidRPr="00625284">
        <w:t>Nauczyciel akademicki w pierwszym tygodniu każdego semestru ustala termin i godziny konsultacji ze studentami studiów stacjonarnych i niestacjonarnych (jeżeli prowadzi zajęcia na studiach niestacjonarnych). Konsultacje obejmują przynajmniej 2 godz./tyg. dla pracowników naukowo-dydaktycznych i przynajmniej 3 godz./tyg. dla prac</w:t>
      </w:r>
      <w:r w:rsidR="00677BAE">
        <w:t>owników dydaktycznych. Termin i </w:t>
      </w:r>
      <w:r w:rsidRPr="00625284">
        <w:t xml:space="preserve">godziny konsultacji, po zatwierdzeniu przez bezpośredniego przełożonego, podlegają upublicznieniu poprzez </w:t>
      </w:r>
      <w:r w:rsidR="000237F0" w:rsidRPr="00625284">
        <w:t xml:space="preserve">zamieszczenie ich w gablotach i na </w:t>
      </w:r>
      <w:r w:rsidR="00EC3889">
        <w:t>stronie internetowej Filii</w:t>
      </w:r>
      <w:r w:rsidR="000237F0" w:rsidRPr="00625284">
        <w:t xml:space="preserve">. </w:t>
      </w:r>
    </w:p>
    <w:p w:rsidR="000237F0" w:rsidRPr="00625284" w:rsidRDefault="000237F0" w:rsidP="00C42CD9">
      <w:pPr>
        <w:spacing w:after="120" w:line="360" w:lineRule="auto"/>
        <w:ind w:left="284" w:hanging="284"/>
        <w:rPr>
          <w:b/>
        </w:rPr>
      </w:pPr>
      <w:r w:rsidRPr="00625284">
        <w:rPr>
          <w:b/>
        </w:rPr>
        <w:t>Dokumenty i formularze</w:t>
      </w:r>
    </w:p>
    <w:p w:rsidR="000237F0" w:rsidRPr="00625284" w:rsidRDefault="000237F0" w:rsidP="00C42CD9">
      <w:pPr>
        <w:pStyle w:val="Akapitzlist"/>
        <w:numPr>
          <w:ilvl w:val="0"/>
          <w:numId w:val="20"/>
        </w:numPr>
        <w:spacing w:line="360" w:lineRule="auto"/>
        <w:rPr>
          <w:rFonts w:asciiTheme="minorHAnsi" w:hAnsiTheme="minorHAnsi"/>
        </w:rPr>
      </w:pPr>
      <w:r w:rsidRPr="00625284">
        <w:rPr>
          <w:rFonts w:asciiTheme="minorHAnsi" w:hAnsiTheme="minorHAnsi"/>
        </w:rPr>
        <w:t xml:space="preserve">Zestawienie terminów konsultacji pracowników, </w:t>
      </w:r>
    </w:p>
    <w:p w:rsidR="00696914" w:rsidRDefault="00696914" w:rsidP="00C42CD9">
      <w:pPr>
        <w:spacing w:line="360" w:lineRule="auto"/>
      </w:pPr>
    </w:p>
    <w:p w:rsidR="00CE19F2" w:rsidRPr="00625284" w:rsidRDefault="00CE19F2" w:rsidP="00C42CD9">
      <w:pPr>
        <w:spacing w:line="360" w:lineRule="auto"/>
      </w:pPr>
    </w:p>
    <w:p w:rsidR="00CE19F2" w:rsidRDefault="00CE19F2" w:rsidP="00CE19F2">
      <w:r>
        <w:t xml:space="preserve">Zatwierdzono Uchwałą Rady Wydziału z dnia 23 lutego 2017 r. </w:t>
      </w:r>
    </w:p>
    <w:p w:rsidR="00CE19F2" w:rsidRDefault="00CE19F2" w:rsidP="00CE19F2">
      <w:r>
        <w:t xml:space="preserve">Zmodyfikowano </w:t>
      </w:r>
      <w:r w:rsidR="00B13806">
        <w:t>10</w:t>
      </w:r>
      <w:r>
        <w:t xml:space="preserve"> </w:t>
      </w:r>
      <w:r w:rsidR="00B13806">
        <w:t>grudnia</w:t>
      </w:r>
      <w:r>
        <w:t xml:space="preserve"> 20</w:t>
      </w:r>
      <w:r w:rsidR="00B13806">
        <w:t>21</w:t>
      </w:r>
      <w:r>
        <w:t xml:space="preserve"> r. </w:t>
      </w:r>
    </w:p>
    <w:p w:rsidR="00CE19F2" w:rsidRDefault="00CE19F2" w:rsidP="00CE19F2">
      <w:bookmarkStart w:id="0" w:name="_GoBack"/>
      <w:bookmarkEnd w:id="0"/>
    </w:p>
    <w:p w:rsidR="00CE19F2" w:rsidRDefault="00CE19F2" w:rsidP="00CE19F2">
      <w:pPr>
        <w:tabs>
          <w:tab w:val="left" w:pos="6096"/>
          <w:tab w:val="right" w:leader="dot" w:pos="8647"/>
        </w:tabs>
        <w:spacing w:after="0" w:line="240" w:lineRule="auto"/>
      </w:pPr>
      <w:r>
        <w:tab/>
      </w:r>
      <w:r>
        <w:tab/>
      </w:r>
    </w:p>
    <w:p w:rsidR="00CE19F2" w:rsidRDefault="00CE19F2" w:rsidP="00CE19F2">
      <w:pPr>
        <w:tabs>
          <w:tab w:val="center" w:pos="7371"/>
        </w:tabs>
        <w:spacing w:after="0" w:line="240" w:lineRule="auto"/>
        <w:rPr>
          <w:i/>
        </w:rPr>
      </w:pPr>
      <w:r>
        <w:rPr>
          <w:i/>
        </w:rPr>
        <w:tab/>
        <w:t>podpis dyrektora</w:t>
      </w:r>
    </w:p>
    <w:p w:rsidR="004B2065" w:rsidRDefault="004B2065" w:rsidP="00696914">
      <w:pPr>
        <w:jc w:val="both"/>
      </w:pPr>
    </w:p>
    <w:sectPr w:rsidR="004B2065" w:rsidSect="00C42CD9">
      <w:head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1BFA" w:rsidRDefault="00221BFA" w:rsidP="004B2065">
      <w:pPr>
        <w:spacing w:after="0" w:line="240" w:lineRule="auto"/>
      </w:pPr>
      <w:r>
        <w:separator/>
      </w:r>
    </w:p>
  </w:endnote>
  <w:endnote w:type="continuationSeparator" w:id="0">
    <w:p w:rsidR="00221BFA" w:rsidRDefault="00221BFA" w:rsidP="004B20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1BFA" w:rsidRDefault="00221BFA" w:rsidP="004B2065">
      <w:pPr>
        <w:spacing w:after="0" w:line="240" w:lineRule="auto"/>
      </w:pPr>
      <w:r>
        <w:separator/>
      </w:r>
    </w:p>
  </w:footnote>
  <w:footnote w:type="continuationSeparator" w:id="0">
    <w:p w:rsidR="00221BFA" w:rsidRDefault="00221BFA" w:rsidP="004B20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68752352"/>
      <w:placeholder>
        <w:docPart w:val="3250590A4FE743329E1C106E65BF6698"/>
      </w:placeholder>
      <w:temporary/>
      <w:showingPlcHdr/>
    </w:sdtPr>
    <w:sdtEndPr/>
    <w:sdtContent>
      <w:p w:rsidR="00C42CD9" w:rsidRDefault="00C42CD9">
        <w:pPr>
          <w:pStyle w:val="Nagwek"/>
        </w:pPr>
        <w:r>
          <w:t>[Wpisz tekst]</w:t>
        </w:r>
      </w:p>
    </w:sdtContent>
  </w:sdt>
  <w:p w:rsidR="00C42CD9" w:rsidRDefault="00C42CD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2CD9" w:rsidRDefault="00E63720" w:rsidP="00C42CD9">
    <w:pPr>
      <w:pStyle w:val="Nagwek"/>
      <w:jc w:val="center"/>
    </w:pPr>
    <w:r w:rsidRPr="00E63720">
      <w:rPr>
        <w:noProof/>
        <w:lang w:eastAsia="pl-PL"/>
      </w:rPr>
      <w:drawing>
        <wp:inline distT="0" distB="0" distL="0" distR="0">
          <wp:extent cx="3630316" cy="1136318"/>
          <wp:effectExtent l="19050" t="0" r="8234" b="0"/>
          <wp:docPr id="1" name="Obraz 1" descr="C:\Users\Admin\Desktop\Inżynieria i Automatyzacja w Przemyśle Drzewnym\Logo, druki firmowe\PK+WP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\Desktop\Inżynieria i Automatyzacja w Przemyśle Drzewnym\Logo, druki firmowe\PK+WPD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40607" cy="113953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F3F86"/>
    <w:multiLevelType w:val="hybridMultilevel"/>
    <w:tmpl w:val="6D4A39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43C0E"/>
    <w:multiLevelType w:val="hybridMultilevel"/>
    <w:tmpl w:val="62A82B56"/>
    <w:lvl w:ilvl="0" w:tplc="42DA32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D8593B"/>
    <w:multiLevelType w:val="hybridMultilevel"/>
    <w:tmpl w:val="EEEEAACE"/>
    <w:lvl w:ilvl="0" w:tplc="42DA32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C5495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0F24DB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A346530"/>
    <w:multiLevelType w:val="hybridMultilevel"/>
    <w:tmpl w:val="9CE0B848"/>
    <w:lvl w:ilvl="0" w:tplc="42DA32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333099"/>
    <w:multiLevelType w:val="hybridMultilevel"/>
    <w:tmpl w:val="4DDA3744"/>
    <w:lvl w:ilvl="0" w:tplc="42DA32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4242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7994360"/>
    <w:multiLevelType w:val="hybridMultilevel"/>
    <w:tmpl w:val="F90839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F15AC5"/>
    <w:multiLevelType w:val="hybridMultilevel"/>
    <w:tmpl w:val="DDB87DB0"/>
    <w:lvl w:ilvl="0" w:tplc="42DA32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397D7D"/>
    <w:multiLevelType w:val="hybridMultilevel"/>
    <w:tmpl w:val="F1F25184"/>
    <w:lvl w:ilvl="0" w:tplc="42DA32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AE0633"/>
    <w:multiLevelType w:val="hybridMultilevel"/>
    <w:tmpl w:val="E78EB962"/>
    <w:lvl w:ilvl="0" w:tplc="42DA32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5E5C93"/>
    <w:multiLevelType w:val="hybridMultilevel"/>
    <w:tmpl w:val="6D247844"/>
    <w:lvl w:ilvl="0" w:tplc="42DA32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7D43F0"/>
    <w:multiLevelType w:val="hybridMultilevel"/>
    <w:tmpl w:val="1536FF8A"/>
    <w:lvl w:ilvl="0" w:tplc="42DA32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120DCF"/>
    <w:multiLevelType w:val="hybridMultilevel"/>
    <w:tmpl w:val="D5EA27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E55BD0"/>
    <w:multiLevelType w:val="hybridMultilevel"/>
    <w:tmpl w:val="01986F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42737E"/>
    <w:multiLevelType w:val="hybridMultilevel"/>
    <w:tmpl w:val="F7E48A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733A35"/>
    <w:multiLevelType w:val="hybridMultilevel"/>
    <w:tmpl w:val="63F044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40482A"/>
    <w:multiLevelType w:val="hybridMultilevel"/>
    <w:tmpl w:val="6D48F7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C45AC9"/>
    <w:multiLevelType w:val="hybridMultilevel"/>
    <w:tmpl w:val="39000CC6"/>
    <w:lvl w:ilvl="0" w:tplc="42DA32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15"/>
  </w:num>
  <w:num w:numId="5">
    <w:abstractNumId w:val="16"/>
  </w:num>
  <w:num w:numId="6">
    <w:abstractNumId w:val="14"/>
  </w:num>
  <w:num w:numId="7">
    <w:abstractNumId w:val="17"/>
  </w:num>
  <w:num w:numId="8">
    <w:abstractNumId w:val="1"/>
  </w:num>
  <w:num w:numId="9">
    <w:abstractNumId w:val="2"/>
  </w:num>
  <w:num w:numId="10">
    <w:abstractNumId w:val="10"/>
  </w:num>
  <w:num w:numId="11">
    <w:abstractNumId w:val="12"/>
  </w:num>
  <w:num w:numId="12">
    <w:abstractNumId w:val="11"/>
  </w:num>
  <w:num w:numId="13">
    <w:abstractNumId w:val="5"/>
  </w:num>
  <w:num w:numId="14">
    <w:abstractNumId w:val="13"/>
  </w:num>
  <w:num w:numId="15">
    <w:abstractNumId w:val="6"/>
  </w:num>
  <w:num w:numId="16">
    <w:abstractNumId w:val="19"/>
  </w:num>
  <w:num w:numId="17">
    <w:abstractNumId w:val="9"/>
  </w:num>
  <w:num w:numId="18">
    <w:abstractNumId w:val="8"/>
  </w:num>
  <w:num w:numId="19">
    <w:abstractNumId w:val="0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47E68"/>
    <w:rsid w:val="000237F0"/>
    <w:rsid w:val="00042B28"/>
    <w:rsid w:val="00053F65"/>
    <w:rsid w:val="00066EA0"/>
    <w:rsid w:val="0009266A"/>
    <w:rsid w:val="00095E93"/>
    <w:rsid w:val="000A0694"/>
    <w:rsid w:val="000B2C2B"/>
    <w:rsid w:val="000B7E3A"/>
    <w:rsid w:val="000D58E0"/>
    <w:rsid w:val="000E2F2D"/>
    <w:rsid w:val="001478D7"/>
    <w:rsid w:val="00160428"/>
    <w:rsid w:val="00175390"/>
    <w:rsid w:val="001910B5"/>
    <w:rsid w:val="001A2F20"/>
    <w:rsid w:val="001B0C90"/>
    <w:rsid w:val="001B408B"/>
    <w:rsid w:val="001D5895"/>
    <w:rsid w:val="00221BFA"/>
    <w:rsid w:val="002433DE"/>
    <w:rsid w:val="002634FB"/>
    <w:rsid w:val="00271F51"/>
    <w:rsid w:val="0027546D"/>
    <w:rsid w:val="002C1B9A"/>
    <w:rsid w:val="003204CE"/>
    <w:rsid w:val="003577E3"/>
    <w:rsid w:val="003917A4"/>
    <w:rsid w:val="003A48E5"/>
    <w:rsid w:val="00401350"/>
    <w:rsid w:val="00403946"/>
    <w:rsid w:val="004269BD"/>
    <w:rsid w:val="00457346"/>
    <w:rsid w:val="00460397"/>
    <w:rsid w:val="004A57F3"/>
    <w:rsid w:val="004B2065"/>
    <w:rsid w:val="004D2764"/>
    <w:rsid w:val="004E59B3"/>
    <w:rsid w:val="00501FFC"/>
    <w:rsid w:val="00522363"/>
    <w:rsid w:val="00525949"/>
    <w:rsid w:val="0054677D"/>
    <w:rsid w:val="00554250"/>
    <w:rsid w:val="00574DDE"/>
    <w:rsid w:val="00583042"/>
    <w:rsid w:val="00594B19"/>
    <w:rsid w:val="005A7BEF"/>
    <w:rsid w:val="005D1D4F"/>
    <w:rsid w:val="00602106"/>
    <w:rsid w:val="00625284"/>
    <w:rsid w:val="00647E68"/>
    <w:rsid w:val="0065424C"/>
    <w:rsid w:val="00655F32"/>
    <w:rsid w:val="00660FD3"/>
    <w:rsid w:val="00677BAE"/>
    <w:rsid w:val="00694A26"/>
    <w:rsid w:val="00696914"/>
    <w:rsid w:val="006B798D"/>
    <w:rsid w:val="006C25F2"/>
    <w:rsid w:val="006D1348"/>
    <w:rsid w:val="006E64DA"/>
    <w:rsid w:val="006F4C1A"/>
    <w:rsid w:val="00704AF1"/>
    <w:rsid w:val="007236B7"/>
    <w:rsid w:val="00723E65"/>
    <w:rsid w:val="007333AA"/>
    <w:rsid w:val="00752E88"/>
    <w:rsid w:val="00755FB9"/>
    <w:rsid w:val="00777F74"/>
    <w:rsid w:val="00782545"/>
    <w:rsid w:val="007F400A"/>
    <w:rsid w:val="00806EEA"/>
    <w:rsid w:val="00844AB3"/>
    <w:rsid w:val="00885122"/>
    <w:rsid w:val="00890E00"/>
    <w:rsid w:val="008910AA"/>
    <w:rsid w:val="008A7EBC"/>
    <w:rsid w:val="008B2AE6"/>
    <w:rsid w:val="008E22BA"/>
    <w:rsid w:val="008E7FC4"/>
    <w:rsid w:val="00957B10"/>
    <w:rsid w:val="00970BA0"/>
    <w:rsid w:val="0097372F"/>
    <w:rsid w:val="009E0CD6"/>
    <w:rsid w:val="009F4576"/>
    <w:rsid w:val="00A11E93"/>
    <w:rsid w:val="00A43C6E"/>
    <w:rsid w:val="00A70C2A"/>
    <w:rsid w:val="00A7447A"/>
    <w:rsid w:val="00A854DE"/>
    <w:rsid w:val="00A93EF0"/>
    <w:rsid w:val="00AA6D6B"/>
    <w:rsid w:val="00AA726A"/>
    <w:rsid w:val="00AD5AB1"/>
    <w:rsid w:val="00AF783A"/>
    <w:rsid w:val="00B13806"/>
    <w:rsid w:val="00B24F41"/>
    <w:rsid w:val="00B50ED2"/>
    <w:rsid w:val="00B634E6"/>
    <w:rsid w:val="00B64731"/>
    <w:rsid w:val="00B75EC5"/>
    <w:rsid w:val="00B80542"/>
    <w:rsid w:val="00BB004C"/>
    <w:rsid w:val="00BD795C"/>
    <w:rsid w:val="00BE4410"/>
    <w:rsid w:val="00C062C9"/>
    <w:rsid w:val="00C11C49"/>
    <w:rsid w:val="00C13060"/>
    <w:rsid w:val="00C42CD9"/>
    <w:rsid w:val="00C47D94"/>
    <w:rsid w:val="00C62C84"/>
    <w:rsid w:val="00C87E7F"/>
    <w:rsid w:val="00C97018"/>
    <w:rsid w:val="00CE19F2"/>
    <w:rsid w:val="00CE3006"/>
    <w:rsid w:val="00D340C1"/>
    <w:rsid w:val="00D96106"/>
    <w:rsid w:val="00D963CD"/>
    <w:rsid w:val="00DA237E"/>
    <w:rsid w:val="00DB661F"/>
    <w:rsid w:val="00DD7FAD"/>
    <w:rsid w:val="00DE113A"/>
    <w:rsid w:val="00E110C4"/>
    <w:rsid w:val="00E178DB"/>
    <w:rsid w:val="00E330CC"/>
    <w:rsid w:val="00E60C4B"/>
    <w:rsid w:val="00E63720"/>
    <w:rsid w:val="00E86179"/>
    <w:rsid w:val="00E92429"/>
    <w:rsid w:val="00EC3889"/>
    <w:rsid w:val="00ED4365"/>
    <w:rsid w:val="00EE3D84"/>
    <w:rsid w:val="00EE5429"/>
    <w:rsid w:val="00F00582"/>
    <w:rsid w:val="00F00C39"/>
    <w:rsid w:val="00F334B4"/>
    <w:rsid w:val="00F6687F"/>
    <w:rsid w:val="00F7486D"/>
    <w:rsid w:val="00F91BE8"/>
    <w:rsid w:val="00FA1BD6"/>
    <w:rsid w:val="00FA50F2"/>
    <w:rsid w:val="00FB2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699FC3"/>
  <w15:docId w15:val="{06E69980-7F66-4037-BF92-3B8C8A708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478D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647E68"/>
    <w:pPr>
      <w:suppressAutoHyphens/>
      <w:ind w:left="720"/>
      <w:contextualSpacing/>
    </w:pPr>
    <w:rPr>
      <w:rFonts w:ascii="Calibri" w:eastAsia="Droid Sans Fallback" w:hAnsi="Calibri" w:cs="Calibri"/>
    </w:rPr>
  </w:style>
  <w:style w:type="table" w:styleId="Tabela-Siatka">
    <w:name w:val="Table Grid"/>
    <w:basedOn w:val="Standardowy"/>
    <w:uiPriority w:val="59"/>
    <w:rsid w:val="004B20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B2065"/>
    <w:pPr>
      <w:tabs>
        <w:tab w:val="center" w:pos="4536"/>
        <w:tab w:val="right" w:pos="9072"/>
      </w:tabs>
      <w:spacing w:after="0" w:line="240" w:lineRule="auto"/>
      <w:ind w:firstLine="709"/>
      <w:jc w:val="both"/>
    </w:pPr>
  </w:style>
  <w:style w:type="character" w:customStyle="1" w:styleId="NagwekZnak">
    <w:name w:val="Nagłówek Znak"/>
    <w:basedOn w:val="Domylnaczcionkaakapitu"/>
    <w:link w:val="Nagwek"/>
    <w:uiPriority w:val="99"/>
    <w:rsid w:val="004B2065"/>
  </w:style>
  <w:style w:type="paragraph" w:styleId="Tekstdymka">
    <w:name w:val="Balloon Text"/>
    <w:basedOn w:val="Normalny"/>
    <w:link w:val="TekstdymkaZnak"/>
    <w:uiPriority w:val="99"/>
    <w:semiHidden/>
    <w:unhideWhenUsed/>
    <w:rsid w:val="004B20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2065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semiHidden/>
    <w:unhideWhenUsed/>
    <w:rsid w:val="004B20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B20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91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14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9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5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6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1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7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99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16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12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07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235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55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296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209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265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723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439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754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00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880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02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453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75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28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036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82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637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227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56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957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34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751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74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4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4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58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3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5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3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5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8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5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9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7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95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5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6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29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1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6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25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5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6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4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75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7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53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09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9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9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0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1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4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2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9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70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0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7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5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7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5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2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3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2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26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3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8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87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6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7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86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15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1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7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7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1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8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0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8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1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9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7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7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27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06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6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3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91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7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80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23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16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9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2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4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45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1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4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6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5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0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3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2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6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5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64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3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7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8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0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5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5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72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2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62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62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5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8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5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42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1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36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8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34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3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34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3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89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97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84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7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7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3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30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29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3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3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6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8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49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94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0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7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2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6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0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8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3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6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1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7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39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7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6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9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1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0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8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5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86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44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62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5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11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4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1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1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3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86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9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1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4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1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69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9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4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8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96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4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4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94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9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5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8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2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8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4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5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36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0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36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21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6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34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07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2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2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16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45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2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73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8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7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1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4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87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2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8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63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0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2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9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8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64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8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9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14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95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5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85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8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8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9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1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0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9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1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8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250590A4FE743329E1C106E65BF669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EC8AF54-0F3A-40FA-AA2E-30D71879600B}"/>
      </w:docPartPr>
      <w:docPartBody>
        <w:p w:rsidR="00D938E4" w:rsidRDefault="003C2910" w:rsidP="003C2910">
          <w:pPr>
            <w:pStyle w:val="3250590A4FE743329E1C106E65BF6698"/>
          </w:pPr>
          <w:r>
            <w:t>[Wpisz tekst]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C2910"/>
    <w:rsid w:val="002364E5"/>
    <w:rsid w:val="003C2910"/>
    <w:rsid w:val="003D6515"/>
    <w:rsid w:val="007F54FA"/>
    <w:rsid w:val="008008C4"/>
    <w:rsid w:val="00D25678"/>
    <w:rsid w:val="00D938E4"/>
    <w:rsid w:val="00DB279D"/>
    <w:rsid w:val="00DC0A3E"/>
    <w:rsid w:val="00E74F06"/>
    <w:rsid w:val="00EE2C50"/>
    <w:rsid w:val="00EE7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938E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3250590A4FE743329E1C106E65BF6698">
    <w:name w:val="3250590A4FE743329E1C106E65BF6698"/>
    <w:rsid w:val="003C291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4</Pages>
  <Words>1020</Words>
  <Characters>6126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Sławomir NAGNAJEWICZ</cp:lastModifiedBy>
  <cp:revision>30</cp:revision>
  <dcterms:created xsi:type="dcterms:W3CDTF">2016-04-08T12:32:00Z</dcterms:created>
  <dcterms:modified xsi:type="dcterms:W3CDTF">2022-05-12T09:28:00Z</dcterms:modified>
</cp:coreProperties>
</file>