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5DE3" w14:textId="59B3FE28" w:rsidR="005944D9" w:rsidRPr="005944D9" w:rsidRDefault="005944D9" w:rsidP="005944D9">
      <w:pPr>
        <w:shd w:val="clear" w:color="auto" w:fill="FFFFFF"/>
        <w:spacing w:after="100" w:afterAutospacing="1" w:line="240" w:lineRule="auto"/>
        <w:jc w:val="center"/>
        <w:outlineLvl w:val="0"/>
        <w:rPr>
          <w:rFonts w:ascii="Oswald" w:eastAsia="Times New Roman" w:hAnsi="Oswald" w:cs="Times New Roman"/>
          <w:b/>
          <w:bCs/>
          <w:color w:val="000000"/>
          <w:kern w:val="36"/>
          <w:sz w:val="40"/>
          <w:szCs w:val="40"/>
          <w:lang w:eastAsia="pl-PL"/>
          <w14:ligatures w14:val="none"/>
        </w:rPr>
      </w:pPr>
      <w:r w:rsidRPr="005944D9">
        <w:rPr>
          <w:rFonts w:ascii="Oswald" w:eastAsia="Times New Roman" w:hAnsi="Oswald" w:cs="Times New Roman"/>
          <w:b/>
          <w:bCs/>
          <w:color w:val="000000"/>
          <w:kern w:val="36"/>
          <w:sz w:val="40"/>
          <w:szCs w:val="40"/>
          <w:lang w:eastAsia="pl-PL"/>
          <w14:ligatures w14:val="none"/>
        </w:rPr>
        <w:t>Uczczono rocznicę wybuchu strajku w WSK Świdnik</w:t>
      </w:r>
    </w:p>
    <w:p w14:paraId="393A7BB2" w14:textId="7F83394E" w:rsidR="005944D9" w:rsidRPr="00C31365" w:rsidRDefault="005944D9" w:rsidP="005944D9">
      <w:pPr>
        <w:shd w:val="clear" w:color="auto" w:fill="FFFFFF"/>
        <w:spacing w:line="300" w:lineRule="atLeast"/>
        <w:jc w:val="center"/>
        <w:rPr>
          <w:rFonts w:ascii="Roboto" w:eastAsia="Times New Roman" w:hAnsi="Roboto" w:cs="Times New Roman"/>
          <w:b/>
          <w:bCs/>
          <w:color w:val="646464"/>
          <w:kern w:val="0"/>
          <w:sz w:val="21"/>
          <w:szCs w:val="21"/>
          <w:lang w:eastAsia="pl-PL"/>
          <w14:ligatures w14:val="none"/>
        </w:rPr>
      </w:pPr>
      <w:r w:rsidRPr="00C31365">
        <w:rPr>
          <w:rFonts w:ascii="Roboto" w:eastAsia="Times New Roman" w:hAnsi="Roboto" w:cs="Times New Roman"/>
          <w:b/>
          <w:bCs/>
          <w:color w:val="646464"/>
          <w:kern w:val="0"/>
          <w:sz w:val="21"/>
          <w:szCs w:val="21"/>
          <w:lang w:eastAsia="pl-PL"/>
          <w14:ligatures w14:val="none"/>
        </w:rPr>
        <w:t xml:space="preserve">10.07.2023 </w:t>
      </w:r>
    </w:p>
    <w:p w14:paraId="38AE42FE" w14:textId="13156009" w:rsidR="005944D9" w:rsidRDefault="005944D9" w:rsidP="005944D9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W sobotę uczczono rocznicę wybuchu strajku w Wytwórni Sprzętu Komunikacyjnego PZL-Świdnik (Lubelskie)</w:t>
      </w:r>
      <w:r w:rsidR="00C31365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w 1980r</w:t>
      </w: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</w:p>
    <w:p w14:paraId="13A83847" w14:textId="234211B6" w:rsidR="005944D9" w:rsidRPr="005944D9" w:rsidRDefault="005944D9" w:rsidP="005944D9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Robotnicy świdnickich zakładów zapoczątkowali w 1980 r. falę strajków, która objęła cały region, poprzedzając protesty na Wybrzeżu.</w:t>
      </w:r>
    </w:p>
    <w:p w14:paraId="3783C2C0" w14:textId="77777777" w:rsidR="005944D9" w:rsidRPr="005944D9" w:rsidRDefault="005944D9" w:rsidP="00C3136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noProof/>
          <w:color w:val="000000"/>
          <w:kern w:val="0"/>
          <w:sz w:val="27"/>
          <w:szCs w:val="27"/>
          <w:lang w:eastAsia="pl-PL"/>
          <w14:ligatures w14:val="none"/>
        </w:rPr>
        <w:drawing>
          <wp:inline distT="0" distB="0" distL="0" distR="0" wp14:anchorId="2466E665" wp14:editId="39D08FAB">
            <wp:extent cx="2834489" cy="2003425"/>
            <wp:effectExtent l="0" t="0" r="4445" b="0"/>
            <wp:docPr id="7" name="Obraz 8" descr="Uroczystości 43. rocznicy Świdnickiego Lipca  Uczczono 43. rocznicę wybuchu strajku w WSK Świ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roczystości 43. rocznicy Świdnickiego Lipca  Uczczono 43. rocznicę wybuchu strajku w WSK Świdn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06" cy="201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1A1D" w14:textId="77777777" w:rsidR="005944D9" w:rsidRPr="005944D9" w:rsidRDefault="005944D9" w:rsidP="00C31365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646464"/>
          <w:kern w:val="0"/>
          <w:sz w:val="18"/>
          <w:szCs w:val="18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color w:val="646464"/>
          <w:kern w:val="0"/>
          <w:sz w:val="18"/>
          <w:szCs w:val="18"/>
          <w:lang w:eastAsia="pl-PL"/>
          <w14:ligatures w14:val="none"/>
        </w:rPr>
        <w:t>Uroczystości 43. rocznicy Świdnickiego Lipca / fot. NSZZ "S" Region Środkowo-Wschodni</w:t>
      </w:r>
    </w:p>
    <w:p w14:paraId="580E04AA" w14:textId="77777777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Obecny podczas uroczystości na terenie PZL-Świdnik wiceminister finansów Artur Soboń podkreślił w rozmowie z mediami, że jesteśmy pokoleniem wolności, które jest zobowiązane wszystkim bohaterom uczestniczącym w tych protestach.</w:t>
      </w:r>
    </w:p>
    <w:p w14:paraId="2CD5E4F8" w14:textId="77777777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– Świdnik wyjątkowo się nie udał komunistom, choć bardzo długo próbowano z niego zrobić miasto typowo komunistyczne, miasto bez kościoła, bez Boga, miasto realnego socjalizmu, ale to właśnie w Świdniku wybuchł pierwszy strajk, zawarto pierwsze porozumienie z władzą ludową, to tutaj na taką skalę miały miejsce protesty, jak np. świdnickie spacery, tutaj powstało Radio Solidarność, a przy pierwszych wyborach samorządowych do rady gminy sto procent uzyskała lista obywatelska – wymienił wiceminister.</w:t>
      </w:r>
    </w:p>
    <w:p w14:paraId="24BDD78F" w14:textId="77777777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Według niego na przestrzeni lat w Świdniku udało się stworzyć serce przemysłowe Lubelszczyzny. – Dzisiaj Świdnik wciąż jest tym miejscem, gdzie rozwija się przemysł. To jest najbardziej zaawansowany technologicznie przemysł na Lubelszczyźnie – ocenił Soboń.</w:t>
      </w:r>
    </w:p>
    <w:p w14:paraId="22035E25" w14:textId="77777777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Obecny na uroczystości wiceminister aktywów państwowych Jan Kanthak podkreślił, że stąd ruszyła lawina, która dała nam wolność i wyzwoliła z jarzma komunizmu. – Mamy wolność i praworządność dzięki takim wydarzeniom, jak to, które zapoczątkowało się w Świdniku – dodał.</w:t>
      </w:r>
    </w:p>
    <w:p w14:paraId="763F7912" w14:textId="77777777" w:rsidR="005944D9" w:rsidRPr="00C31365" w:rsidRDefault="005944D9" w:rsidP="005944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000000"/>
          <w:kern w:val="0"/>
          <w:sz w:val="36"/>
          <w:szCs w:val="36"/>
          <w:lang w:eastAsia="pl-PL"/>
          <w14:ligatures w14:val="none"/>
        </w:rPr>
      </w:pPr>
      <w:r w:rsidRPr="00C31365">
        <w:rPr>
          <w:rFonts w:ascii="Roboto" w:eastAsia="Times New Roman" w:hAnsi="Roboto" w:cs="Times New Roman"/>
          <w:color w:val="000000"/>
          <w:kern w:val="0"/>
          <w:sz w:val="36"/>
          <w:szCs w:val="36"/>
          <w:lang w:eastAsia="pl-PL"/>
          <w14:ligatures w14:val="none"/>
        </w:rPr>
        <w:t>„Strajk poruszył struktury ówczesnej władzy”</w:t>
      </w:r>
    </w:p>
    <w:p w14:paraId="7C149A40" w14:textId="77777777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Przewodniczący Zarządu Regionu Środkowowschodniego NSZZ „Solidarność” Marian Król przyznał, że </w:t>
      </w: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43 lata temu nie było łatwo wypowiedzieć posłuszeństwo ówczesnej władzy socjalistycznej</w:t>
      </w: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. – To było wielkie wydarzenie. </w:t>
      </w: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lastRenderedPageBreak/>
        <w:t xml:space="preserve">(…) </w:t>
      </w: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Strajk w miejscu, które miało być wzorcowym miastem socjalistycznym, z pewnością poruszył wszystkie struktury ówczesnej władzy socjalistycznej, pewnie nie tylko tej w Polsce, ale i w Moskwie</w:t>
      </w: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– stwierdził przewodniczący.</w:t>
      </w:r>
    </w:p>
    <w:p w14:paraId="3D6E8D0D" w14:textId="77777777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Związkowcy z Solidarności, uczestnicy protestu, przedstawiciele władz administracyjnych i samorządowych złożyli kwiaty pod pomnikiem upamiętniającym wydarzenia Świdnickiego Lipca na terenie zakładów PZL-Świdnik. Potem wzięli udział we mszy świętej. Po południu zaplanowano festyn i koncerty.</w:t>
      </w:r>
    </w:p>
    <w:p w14:paraId="5525F2AE" w14:textId="77777777" w:rsidR="005944D9" w:rsidRPr="00C31365" w:rsidRDefault="005944D9" w:rsidP="005944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000000"/>
          <w:kern w:val="0"/>
          <w:sz w:val="36"/>
          <w:szCs w:val="36"/>
          <w:lang w:eastAsia="pl-PL"/>
          <w14:ligatures w14:val="none"/>
        </w:rPr>
      </w:pPr>
      <w:r w:rsidRPr="00C31365">
        <w:rPr>
          <w:rFonts w:ascii="Roboto" w:eastAsia="Times New Roman" w:hAnsi="Roboto" w:cs="Times New Roman"/>
          <w:color w:val="000000"/>
          <w:kern w:val="0"/>
          <w:sz w:val="36"/>
          <w:szCs w:val="36"/>
          <w:lang w:eastAsia="pl-PL"/>
          <w14:ligatures w14:val="none"/>
        </w:rPr>
        <w:t>„Zaczęło się od kotleta”</w:t>
      </w:r>
    </w:p>
    <w:p w14:paraId="2BDBD793" w14:textId="77777777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Strajk w Wytwórni Sprzętu Komunikacyjnego PZL-Świdnik wybuchł 8 lipca 1980 r. Jego bezpośrednim powodem była podwyżka cen w zakładowej stołówce</w:t>
      </w: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, dlatego mówiono później, że w Świdniku „zaczęło się od kotleta”. </w:t>
      </w: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Robotnicy przychodzili do zakładu, ale nie pracowali.</w:t>
      </w: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Porządku pilnowała robotnicza straż. Trwały wiece, rozmowy z przedstawicielami dyrekcji i władz z Lublina, a także z Warszawy.</w:t>
      </w:r>
    </w:p>
    <w:p w14:paraId="6EB5D6C7" w14:textId="77777777" w:rsid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Czwartego dnia podpisano porozumienie. Pracownicy dostali podwyżkę płac i zapewnienie, że zaopatrzenie w Świdniku będzie lepsze. </w:t>
      </w:r>
    </w:p>
    <w:p w14:paraId="2727D1B8" w14:textId="77777777" w:rsid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Za okres strajku zapłacono im średnie wynagrodzenie. Władze zobowiązały się, że nie będą wyciągać żadnych konsekwencji w stosunku do strajkujących. </w:t>
      </w:r>
    </w:p>
    <w:p w14:paraId="07273186" w14:textId="77777777" w:rsid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Robotnicy mieli odpracować straty powstałe z powodu strajku. </w:t>
      </w:r>
    </w:p>
    <w:p w14:paraId="4AD4E451" w14:textId="3DA53D23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Było to pierwsze w PRL porozumienie władz ze strajkującymi robotnikami.</w:t>
      </w:r>
    </w:p>
    <w:p w14:paraId="6F2256C3" w14:textId="77777777" w:rsid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Strajk w zakładzie w Świdniku zapoczątkował falę protestów na Lubelszczyźnie, które potem nazwano Lubelskim Lipcem 1980. W Lublinie stanął m.in. węzeł kolejowy i komunikacja miejska. Robotnicy domagali się podwyżek, poprawy warunków socjalno-bytowych, ale też zmniejszenia biurokracji, likwidacji korupcji i przywilejów dla rządzących.</w:t>
      </w: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</w:p>
    <w:p w14:paraId="6447C846" w14:textId="05A391F0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W niektórych zakładach żądali nowych wyborów do władz związków zawodowych, niezależnych rad pracowniczych, wolnej prasy.</w:t>
      </w:r>
    </w:p>
    <w:p w14:paraId="30DAFEE5" w14:textId="77777777" w:rsidR="005944D9" w:rsidRPr="005944D9" w:rsidRDefault="005944D9" w:rsidP="005944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Protesty na Lubelszczyźnie trwały ponad dwa tygodnie – do 25 lipca</w:t>
      </w: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. Wkrótce </w:t>
      </w:r>
      <w:r w:rsidRPr="005944D9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po ich wygaśnięciu rozpoczęły się strajki na Wybrzeżu</w:t>
      </w:r>
      <w:r w:rsidRPr="005944D9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, które doprowadziły do podpisania porozumień o utworzeniu niezależnych związków zawodowych. (PAP)</w:t>
      </w:r>
    </w:p>
    <w:p w14:paraId="0657D99A" w14:textId="77777777" w:rsidR="005944D9" w:rsidRPr="005944D9" w:rsidRDefault="005944D9" w:rsidP="00C31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noProof/>
          <w:color w:val="000000"/>
          <w:kern w:val="0"/>
          <w:sz w:val="27"/>
          <w:szCs w:val="27"/>
          <w:lang w:eastAsia="pl-PL"/>
          <w14:ligatures w14:val="none"/>
        </w:rPr>
        <w:lastRenderedPageBreak/>
        <w:drawing>
          <wp:inline distT="0" distB="0" distL="0" distR="0" wp14:anchorId="42019871" wp14:editId="618C9EE7">
            <wp:extent cx="3338224" cy="2224505"/>
            <wp:effectExtent l="0" t="0" r="0" b="4445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29" cy="223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4430" w14:textId="77777777" w:rsidR="005944D9" w:rsidRPr="005944D9" w:rsidRDefault="005944D9" w:rsidP="00C31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944D9">
        <w:rPr>
          <w:rFonts w:ascii="Roboto" w:eastAsia="Times New Roman" w:hAnsi="Roboto" w:cs="Times New Roman"/>
          <w:noProof/>
          <w:color w:val="000000"/>
          <w:kern w:val="0"/>
          <w:sz w:val="27"/>
          <w:szCs w:val="27"/>
          <w:lang w:eastAsia="pl-PL"/>
          <w14:ligatures w14:val="none"/>
        </w:rPr>
        <w:drawing>
          <wp:inline distT="0" distB="0" distL="0" distR="0" wp14:anchorId="47E70AFC" wp14:editId="2D3693B9">
            <wp:extent cx="5968800" cy="2147445"/>
            <wp:effectExtent l="0" t="0" r="0" b="5715"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00" cy="2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C68F" w14:textId="580C7C52" w:rsidR="005944D9" w:rsidRPr="00C31365" w:rsidRDefault="005944D9" w:rsidP="005B6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Autor: Gabriela </w:t>
      </w:r>
      <w:proofErr w:type="spellStart"/>
      <w:r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Bogaczyk,bm,kor</w:t>
      </w:r>
      <w:proofErr w:type="spellEnd"/>
      <w:r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.</w:t>
      </w:r>
      <w:r w:rsidR="00C31365"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, </w:t>
      </w:r>
      <w:r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Źródło: PAP</w:t>
      </w:r>
    </w:p>
    <w:p w14:paraId="296BB762" w14:textId="76953120" w:rsidR="005944D9" w:rsidRPr="00C31365" w:rsidRDefault="005944D9" w:rsidP="00363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Data: 10.07.2023 08:14</w:t>
      </w:r>
      <w:r w:rsidR="00C31365"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, </w:t>
      </w:r>
      <w:proofErr w:type="spellStart"/>
      <w:r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Tagi</w:t>
      </w:r>
      <w:proofErr w:type="spellEnd"/>
      <w:r w:rsidRPr="00C31365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: Lubelski Lipiec, Świdnicki Lipiec, NSZZ Solidarność</w:t>
      </w:r>
    </w:p>
    <w:p w14:paraId="57A3785B" w14:textId="77777777" w:rsidR="00507C5E" w:rsidRDefault="00507C5E"/>
    <w:sectPr w:rsidR="00507C5E" w:rsidSect="005944D9">
      <w:pgSz w:w="11906" w:h="16838"/>
      <w:pgMar w:top="851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55D94"/>
    <w:multiLevelType w:val="multilevel"/>
    <w:tmpl w:val="6AE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17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55"/>
    <w:rsid w:val="004C6A55"/>
    <w:rsid w:val="00507C5E"/>
    <w:rsid w:val="005944D9"/>
    <w:rsid w:val="0073536F"/>
    <w:rsid w:val="00C31365"/>
    <w:rsid w:val="00E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6503"/>
  <w15:chartTrackingRefBased/>
  <w15:docId w15:val="{1F5618FE-1127-4D93-B9E7-9AF134C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957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  <w:div w:id="16830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2813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  <w:div w:id="1360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79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</w:divsChild>
        </w:div>
        <w:div w:id="38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B3EB-A964-4C42-A0CF-9906D938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Fleszar</dc:creator>
  <cp:keywords/>
  <dc:description/>
  <cp:lastModifiedBy>Józef Fleszar</cp:lastModifiedBy>
  <cp:revision>3</cp:revision>
  <dcterms:created xsi:type="dcterms:W3CDTF">2023-07-12T20:20:00Z</dcterms:created>
  <dcterms:modified xsi:type="dcterms:W3CDTF">2024-04-10T09:53:00Z</dcterms:modified>
</cp:coreProperties>
</file>