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1"/>
        <w:gridCol w:w="5561"/>
      </w:tblGrid>
      <w:tr w:rsidR="00A253B3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B3" w:rsidRDefault="0056027A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B3" w:rsidRDefault="0056027A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A253B3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B3" w:rsidRDefault="0056027A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53B3" w:rsidRDefault="0056027A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0A7CF8" w:rsidTr="00C556FE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:rsidR="000A7CF8" w:rsidRDefault="000A7CF8" w:rsidP="000A7CF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0A7CF8" w:rsidRPr="000A7CF8" w:rsidTr="00C556FE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73251" w:rsidP="000A7CF8">
            <w:pPr>
              <w:spacing w:after="0" w:line="240" w:lineRule="auto"/>
              <w:rPr>
                <w:rFonts w:cstheme="minorBidi"/>
              </w:rPr>
            </w:pPr>
            <w:hyperlink r:id="rId6" w:history="1">
              <w:r w:rsidR="000A7CF8">
                <w:rPr>
                  <w:rStyle w:val="Hipercze"/>
                </w:rPr>
                <w:t>lukasz.neubauer@tu.koszalin.pl</w:t>
              </w:r>
            </w:hyperlink>
          </w:p>
          <w:p w:rsidR="000A7CF8" w:rsidRDefault="000A7CF8" w:rsidP="000A7CF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0A7CF8" w:rsidRPr="001200C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>Kulturgeschichte des deutschsprachigen Raums II</w:t>
            </w:r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Dr. Dietmar </w:t>
            </w:r>
            <w:proofErr w:type="spellStart"/>
            <w:r>
              <w:rPr>
                <w:lang w:val="en-US"/>
              </w:rPr>
              <w:t>Gohlisch</w:t>
            </w:r>
            <w:proofErr w:type="spellEnd"/>
          </w:p>
        </w:tc>
      </w:tr>
      <w:tr w:rsidR="000A7CF8" w:rsidRPr="001200C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>dietmar.gohlisch@tu.koszalin.pl</w:t>
            </w:r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200C7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1200C7">
              <w:rPr>
                <w:lang w:val="en-US"/>
              </w:rPr>
              <w:t>4</w:t>
            </w:r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0A7CF8" w:rsidRDefault="000A7CF8" w:rsidP="000A7CF8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1200C7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>NIVEAU DES KURSES:</w:t>
            </w:r>
          </w:p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sz w:val="18"/>
                <w:szCs w:val="18"/>
                <w:lang w:val="de-DE"/>
              </w:rPr>
              <w:t>(1</w:t>
            </w:r>
            <w:r w:rsidRPr="001200C7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1200C7">
              <w:rPr>
                <w:sz w:val="18"/>
                <w:szCs w:val="18"/>
                <w:lang w:val="de-DE"/>
              </w:rPr>
              <w:t xml:space="preserve"> Zyklus, 2</w:t>
            </w:r>
            <w:r w:rsidRPr="001200C7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1200C7">
              <w:rPr>
                <w:sz w:val="18"/>
                <w:szCs w:val="18"/>
                <w:lang w:val="de-DE"/>
              </w:rPr>
              <w:t xml:space="preserve"> Zyklus, 3</w:t>
            </w:r>
            <w:r w:rsidRPr="001200C7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1200C7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>LEHRMETHODE:</w:t>
            </w:r>
          </w:p>
          <w:p w:rsidR="000A7CF8" w:rsidRPr="001200C7" w:rsidRDefault="000A7CF8" w:rsidP="000A7CF8">
            <w:pPr>
              <w:pStyle w:val="Standard"/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1200C7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Vorlesung</w:t>
            </w:r>
            <w:proofErr w:type="spellEnd"/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0A7CF8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>BEWERTUNGSMETHODE:</w:t>
            </w:r>
          </w:p>
          <w:p w:rsidR="000A7CF8" w:rsidRPr="001200C7" w:rsidRDefault="000A7CF8" w:rsidP="000A7CF8">
            <w:pPr>
              <w:pStyle w:val="Standard"/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1200C7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schriftliche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Prüfung</w:t>
            </w:r>
            <w:proofErr w:type="spellEnd"/>
          </w:p>
        </w:tc>
      </w:tr>
      <w:tr w:rsidR="000A7CF8" w:rsidRPr="001200C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>Vorlesung  gibt einen Überblick über die kulturellen und sprachlichen Entwicklungen im deutschen Sprachraum vom 8. Jh. bis in die Neuzeit; baut auf Vorlesung I auf</w:t>
            </w:r>
          </w:p>
        </w:tc>
      </w:tr>
      <w:tr w:rsidR="000A7CF8" w:rsidRPr="001200C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Default="000A7CF8" w:rsidP="000A7CF8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7CF8" w:rsidRPr="001200C7" w:rsidRDefault="000A7CF8" w:rsidP="000A7CF8">
            <w:pPr>
              <w:pStyle w:val="Standard"/>
              <w:spacing w:after="0" w:line="240" w:lineRule="auto"/>
              <w:rPr>
                <w:lang w:val="de-DE"/>
              </w:rPr>
            </w:pPr>
            <w:r w:rsidRPr="001200C7">
              <w:rPr>
                <w:lang w:val="de-DE"/>
              </w:rPr>
              <w:t xml:space="preserve">Studienmaterial: W. </w:t>
            </w:r>
            <w:proofErr w:type="spellStart"/>
            <w:r w:rsidRPr="001200C7">
              <w:rPr>
                <w:lang w:val="de-DE"/>
              </w:rPr>
              <w:t>Gössmann</w:t>
            </w:r>
            <w:proofErr w:type="spellEnd"/>
            <w:r w:rsidRPr="001200C7">
              <w:rPr>
                <w:lang w:val="de-DE"/>
              </w:rPr>
              <w:t xml:space="preserve">, Deutsche Kulturgeschichte im </w:t>
            </w:r>
            <w:proofErr w:type="spellStart"/>
            <w:r w:rsidRPr="001200C7">
              <w:rPr>
                <w:lang w:val="de-DE"/>
              </w:rPr>
              <w:t>Grundriß</w:t>
            </w:r>
            <w:proofErr w:type="spellEnd"/>
            <w:r w:rsidRPr="001200C7">
              <w:rPr>
                <w:lang w:val="de-DE"/>
              </w:rPr>
              <w:t>.</w:t>
            </w:r>
          </w:p>
        </w:tc>
      </w:tr>
    </w:tbl>
    <w:p w:rsidR="00A253B3" w:rsidRPr="001200C7" w:rsidRDefault="0056027A">
      <w:pPr>
        <w:pStyle w:val="Bezodstpw"/>
        <w:jc w:val="right"/>
        <w:rPr>
          <w:lang w:val="de-DE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3956040</wp:posOffset>
            </wp:positionH>
            <wp:positionV relativeFrom="paragraph">
              <wp:posOffset>295200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53B3" w:rsidRDefault="001200C7">
      <w:pPr>
        <w:pStyle w:val="Bezodstpw"/>
        <w:jc w:val="right"/>
      </w:pPr>
      <w:r>
        <w:t>30.05</w:t>
      </w:r>
      <w:r w:rsidR="0056027A">
        <w:t>.202</w:t>
      </w:r>
      <w:r>
        <w:t>3</w:t>
      </w:r>
      <w:r w:rsidR="0056027A">
        <w:t>………..</w:t>
      </w:r>
    </w:p>
    <w:p w:rsidR="00A253B3" w:rsidRDefault="0056027A">
      <w:pPr>
        <w:pStyle w:val="Bezodstpw"/>
        <w:jc w:val="right"/>
      </w:pPr>
      <w:r>
        <w:t>/sporządził, data/</w:t>
      </w:r>
    </w:p>
    <w:p w:rsidR="00A253B3" w:rsidRDefault="00A253B3">
      <w:pPr>
        <w:pStyle w:val="Standard"/>
      </w:pPr>
    </w:p>
    <w:p w:rsidR="00A253B3" w:rsidRDefault="00A253B3">
      <w:pPr>
        <w:pStyle w:val="Standard"/>
      </w:pPr>
    </w:p>
    <w:p w:rsidR="00A253B3" w:rsidRDefault="00A253B3">
      <w:pPr>
        <w:pStyle w:val="Standard"/>
      </w:pPr>
    </w:p>
    <w:p w:rsidR="00A253B3" w:rsidRDefault="00A253B3">
      <w:pPr>
        <w:pStyle w:val="Standard"/>
      </w:pPr>
    </w:p>
    <w:p w:rsidR="00A253B3" w:rsidRDefault="0056027A">
      <w:pPr>
        <w:pStyle w:val="Standard"/>
      </w:pPr>
      <w:r>
        <w:t>*kurs dostępny wyłącznie w języku niemieckim</w:t>
      </w:r>
    </w:p>
    <w:sectPr w:rsidR="00A253B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3251" w:rsidRDefault="00073251">
      <w:pPr>
        <w:spacing w:after="0" w:line="240" w:lineRule="auto"/>
      </w:pPr>
      <w:r>
        <w:separator/>
      </w:r>
    </w:p>
  </w:endnote>
  <w:endnote w:type="continuationSeparator" w:id="0">
    <w:p w:rsidR="00073251" w:rsidRDefault="00073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3251" w:rsidRDefault="0007325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73251" w:rsidRDefault="000732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3B3"/>
    <w:rsid w:val="00073251"/>
    <w:rsid w:val="000A7CF8"/>
    <w:rsid w:val="001200C7"/>
    <w:rsid w:val="0056027A"/>
    <w:rsid w:val="00A2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156B9"/>
  <w15:docId w15:val="{4383D5C8-7A1A-4D11-B654-8A6069B42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0A7C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Anna Mrożewska</cp:lastModifiedBy>
  <cp:revision>2</cp:revision>
  <cp:lastPrinted>2022-01-27T12:55:00Z</cp:lastPrinted>
  <dcterms:created xsi:type="dcterms:W3CDTF">2023-05-31T20:57:00Z</dcterms:created>
  <dcterms:modified xsi:type="dcterms:W3CDTF">2023-05-31T20:57:00Z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