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2A4AE" w14:textId="77777777" w:rsidR="005529D5" w:rsidRDefault="005529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5529D5" w14:paraId="6D7E5BDD" w14:textId="77777777">
        <w:tc>
          <w:tcPr>
            <w:tcW w:w="3586" w:type="dxa"/>
            <w:shd w:val="clear" w:color="auto" w:fill="EEECE1"/>
          </w:tcPr>
          <w:p w14:paraId="5C44A6E3" w14:textId="77777777" w:rsidR="005529D5" w:rsidRDefault="004813CA">
            <w:r>
              <w:t>FACULTY:</w:t>
            </w:r>
          </w:p>
        </w:tc>
        <w:tc>
          <w:tcPr>
            <w:tcW w:w="5476" w:type="dxa"/>
            <w:vAlign w:val="center"/>
          </w:tcPr>
          <w:p w14:paraId="50C34016" w14:textId="77777777" w:rsidR="005529D5" w:rsidRDefault="004813CA">
            <w:r>
              <w:t>Faculty of Electronics and Computer Science</w:t>
            </w:r>
          </w:p>
        </w:tc>
      </w:tr>
      <w:tr w:rsidR="005529D5" w14:paraId="6D1FD5A9" w14:textId="77777777">
        <w:tc>
          <w:tcPr>
            <w:tcW w:w="3586" w:type="dxa"/>
            <w:shd w:val="clear" w:color="auto" w:fill="EEECE1"/>
          </w:tcPr>
          <w:p w14:paraId="23971F41" w14:textId="77777777" w:rsidR="005529D5" w:rsidRDefault="004813CA">
            <w:r>
              <w:t>FIELD OF STUDY:</w:t>
            </w:r>
          </w:p>
        </w:tc>
        <w:tc>
          <w:tcPr>
            <w:tcW w:w="5476" w:type="dxa"/>
            <w:vAlign w:val="center"/>
          </w:tcPr>
          <w:p w14:paraId="7796BEBA" w14:textId="77777777" w:rsidR="005529D5" w:rsidRDefault="004813CA">
            <w:r>
              <w:t>Electronics and Telecommunications</w:t>
            </w:r>
          </w:p>
        </w:tc>
      </w:tr>
      <w:tr w:rsidR="005529D5" w14:paraId="15C5F8C7" w14:textId="77777777">
        <w:tc>
          <w:tcPr>
            <w:tcW w:w="3586" w:type="dxa"/>
            <w:shd w:val="clear" w:color="auto" w:fill="EEECE1"/>
          </w:tcPr>
          <w:p w14:paraId="7954AA67" w14:textId="77777777" w:rsidR="005529D5" w:rsidRDefault="004813CA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486CECD1" w14:textId="3587788A" w:rsidR="005529D5" w:rsidRDefault="004813CA">
            <w:r>
              <w:t>Marcin Walczak, PhD</w:t>
            </w:r>
          </w:p>
        </w:tc>
      </w:tr>
      <w:tr w:rsidR="005529D5" w14:paraId="22455A7A" w14:textId="77777777">
        <w:tc>
          <w:tcPr>
            <w:tcW w:w="3586" w:type="dxa"/>
            <w:shd w:val="clear" w:color="auto" w:fill="EEECE1"/>
          </w:tcPr>
          <w:p w14:paraId="66E59E84" w14:textId="77777777" w:rsidR="005529D5" w:rsidRDefault="004813CA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3530076" w14:textId="7A29BCEA" w:rsidR="005529D5" w:rsidRDefault="004813CA">
            <w:r>
              <w:t>marcin.walczak@tu.koszalin.pl</w:t>
            </w:r>
          </w:p>
        </w:tc>
      </w:tr>
      <w:tr w:rsidR="005529D5" w14:paraId="0E0A7A54" w14:textId="77777777">
        <w:tc>
          <w:tcPr>
            <w:tcW w:w="3586" w:type="dxa"/>
            <w:shd w:val="clear" w:color="auto" w:fill="EEECE1"/>
          </w:tcPr>
          <w:p w14:paraId="59ACC939" w14:textId="77777777" w:rsidR="005529D5" w:rsidRDefault="004813CA">
            <w:r>
              <w:t>COURSE TITLE:</w:t>
            </w:r>
          </w:p>
        </w:tc>
        <w:tc>
          <w:tcPr>
            <w:tcW w:w="5476" w:type="dxa"/>
            <w:vAlign w:val="center"/>
          </w:tcPr>
          <w:p w14:paraId="54B06473" w14:textId="77777777" w:rsidR="005529D5" w:rsidRDefault="004813CA">
            <w:r>
              <w:t>Fundamentals of Power Electronics</w:t>
            </w:r>
          </w:p>
        </w:tc>
      </w:tr>
      <w:tr w:rsidR="005529D5" w14:paraId="139898E8" w14:textId="77777777">
        <w:tc>
          <w:tcPr>
            <w:tcW w:w="3586" w:type="dxa"/>
            <w:shd w:val="clear" w:color="auto" w:fill="EEECE1"/>
          </w:tcPr>
          <w:p w14:paraId="4303A73B" w14:textId="77777777" w:rsidR="005529D5" w:rsidRDefault="004813CA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7E335D8B" w14:textId="77777777" w:rsidR="005529D5" w:rsidRDefault="004813CA">
            <w:r>
              <w:t>Marcin Walczak, PhD</w:t>
            </w:r>
          </w:p>
        </w:tc>
      </w:tr>
      <w:tr w:rsidR="005529D5" w14:paraId="6D178502" w14:textId="77777777">
        <w:tc>
          <w:tcPr>
            <w:tcW w:w="3586" w:type="dxa"/>
            <w:shd w:val="clear" w:color="auto" w:fill="EEECE1"/>
          </w:tcPr>
          <w:p w14:paraId="602EB60D" w14:textId="77777777" w:rsidR="005529D5" w:rsidRDefault="004813CA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7B0AEC48" w14:textId="77777777" w:rsidR="005529D5" w:rsidRDefault="004813CA">
            <w:r>
              <w:t>marcin.walczak@tu.koszalin.pl</w:t>
            </w:r>
          </w:p>
        </w:tc>
      </w:tr>
      <w:tr w:rsidR="005529D5" w14:paraId="195A6183" w14:textId="77777777">
        <w:tc>
          <w:tcPr>
            <w:tcW w:w="3586" w:type="dxa"/>
            <w:shd w:val="clear" w:color="auto" w:fill="EEECE1"/>
          </w:tcPr>
          <w:p w14:paraId="3A568B7F" w14:textId="77777777" w:rsidR="005529D5" w:rsidRDefault="004813CA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25326506" w14:textId="77777777" w:rsidR="005529D5" w:rsidRDefault="004813CA">
            <w:bookmarkStart w:id="0" w:name="_heading=h.gjdgxs" w:colFirst="0" w:colLast="0"/>
            <w:bookmarkEnd w:id="0"/>
            <w:r>
              <w:t>2</w:t>
            </w:r>
          </w:p>
        </w:tc>
      </w:tr>
      <w:tr w:rsidR="005529D5" w14:paraId="35A77EBA" w14:textId="77777777">
        <w:tc>
          <w:tcPr>
            <w:tcW w:w="3586" w:type="dxa"/>
            <w:shd w:val="clear" w:color="auto" w:fill="EEECE1"/>
          </w:tcPr>
          <w:p w14:paraId="3B5B9942" w14:textId="77777777" w:rsidR="005529D5" w:rsidRDefault="004813CA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44135B6F" w14:textId="77777777" w:rsidR="005529D5" w:rsidRDefault="004813CA">
            <w:r>
              <w:t>0711&gt;0400-PEe</w:t>
            </w:r>
          </w:p>
        </w:tc>
      </w:tr>
      <w:tr w:rsidR="005529D5" w14:paraId="4F4DC1D6" w14:textId="77777777">
        <w:tc>
          <w:tcPr>
            <w:tcW w:w="3586" w:type="dxa"/>
            <w:shd w:val="clear" w:color="auto" w:fill="EEECE1"/>
          </w:tcPr>
          <w:p w14:paraId="75B57165" w14:textId="77777777" w:rsidR="005529D5" w:rsidRDefault="004813CA">
            <w:r>
              <w:t>ACADEMIC YEAR:</w:t>
            </w:r>
          </w:p>
        </w:tc>
        <w:tc>
          <w:tcPr>
            <w:tcW w:w="5476" w:type="dxa"/>
          </w:tcPr>
          <w:p w14:paraId="4CCC2900" w14:textId="00D5BC93" w:rsidR="005529D5" w:rsidRDefault="004813CA">
            <w:r>
              <w:t>202</w:t>
            </w:r>
            <w:r w:rsidR="00C570E9">
              <w:t>3</w:t>
            </w:r>
            <w:r>
              <w:t>/202</w:t>
            </w:r>
            <w:r w:rsidR="00C570E9">
              <w:t>4</w:t>
            </w:r>
          </w:p>
        </w:tc>
      </w:tr>
      <w:tr w:rsidR="005529D5" w14:paraId="1E1A23DC" w14:textId="77777777">
        <w:tc>
          <w:tcPr>
            <w:tcW w:w="3586" w:type="dxa"/>
            <w:shd w:val="clear" w:color="auto" w:fill="EEECE1"/>
          </w:tcPr>
          <w:p w14:paraId="75120A9A" w14:textId="77777777" w:rsidR="005529D5" w:rsidRDefault="004813CA">
            <w:r>
              <w:t>SEMESTER:</w:t>
            </w:r>
          </w:p>
          <w:p w14:paraId="502DAA4F" w14:textId="77777777" w:rsidR="005529D5" w:rsidRDefault="004813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winter, S – </w:t>
            </w:r>
            <w:r>
              <w:rPr>
                <w:sz w:val="18"/>
                <w:szCs w:val="18"/>
              </w:rPr>
              <w:t>summer)</w:t>
            </w:r>
          </w:p>
        </w:tc>
        <w:tc>
          <w:tcPr>
            <w:tcW w:w="5476" w:type="dxa"/>
            <w:vAlign w:val="center"/>
          </w:tcPr>
          <w:p w14:paraId="02EB75FD" w14:textId="77777777" w:rsidR="005529D5" w:rsidRDefault="004813CA">
            <w:r>
              <w:t>S</w:t>
            </w:r>
          </w:p>
        </w:tc>
      </w:tr>
      <w:tr w:rsidR="005529D5" w14:paraId="783B82B4" w14:textId="77777777">
        <w:tc>
          <w:tcPr>
            <w:tcW w:w="3586" w:type="dxa"/>
            <w:shd w:val="clear" w:color="auto" w:fill="EEECE1"/>
          </w:tcPr>
          <w:p w14:paraId="6BDE6432" w14:textId="77777777" w:rsidR="005529D5" w:rsidRDefault="004813CA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4DB6C8A0" w14:textId="77777777" w:rsidR="005529D5" w:rsidRDefault="004813CA">
            <w:r>
              <w:t>30</w:t>
            </w:r>
          </w:p>
        </w:tc>
      </w:tr>
      <w:tr w:rsidR="005529D5" w14:paraId="2EB09B90" w14:textId="77777777">
        <w:tc>
          <w:tcPr>
            <w:tcW w:w="3586" w:type="dxa"/>
            <w:shd w:val="clear" w:color="auto" w:fill="EEECE1"/>
          </w:tcPr>
          <w:p w14:paraId="1E1238C4" w14:textId="77777777" w:rsidR="005529D5" w:rsidRDefault="004813CA">
            <w:r>
              <w:t>LEVEL OF THE COURSE:</w:t>
            </w:r>
          </w:p>
          <w:p w14:paraId="3C1876F8" w14:textId="77777777" w:rsidR="005529D5" w:rsidRDefault="004813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1198D1AD" w14:textId="77777777" w:rsidR="005529D5" w:rsidRDefault="004813CA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5529D5" w14:paraId="4E93EC91" w14:textId="77777777">
        <w:tc>
          <w:tcPr>
            <w:tcW w:w="3586" w:type="dxa"/>
            <w:shd w:val="clear" w:color="auto" w:fill="EEECE1"/>
          </w:tcPr>
          <w:p w14:paraId="484CA241" w14:textId="77777777" w:rsidR="005529D5" w:rsidRDefault="004813CA">
            <w:r>
              <w:t>TEACHING METHOD:</w:t>
            </w:r>
          </w:p>
          <w:p w14:paraId="3EF96145" w14:textId="77777777" w:rsidR="005529D5" w:rsidRDefault="004813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00155CC0" w14:textId="77777777" w:rsidR="005529D5" w:rsidRDefault="004813CA">
            <w:r>
              <w:t>Lecture– 30h</w:t>
            </w:r>
          </w:p>
        </w:tc>
      </w:tr>
      <w:tr w:rsidR="005529D5" w14:paraId="5635E211" w14:textId="77777777">
        <w:tc>
          <w:tcPr>
            <w:tcW w:w="3586" w:type="dxa"/>
            <w:shd w:val="clear" w:color="auto" w:fill="EEECE1"/>
          </w:tcPr>
          <w:p w14:paraId="1BE76712" w14:textId="77777777" w:rsidR="005529D5" w:rsidRDefault="004813CA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1769F056" w14:textId="50416FD2" w:rsidR="005529D5" w:rsidRDefault="004813CA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5529D5" w14:paraId="0B886458" w14:textId="77777777">
        <w:tc>
          <w:tcPr>
            <w:tcW w:w="3586" w:type="dxa"/>
            <w:shd w:val="clear" w:color="auto" w:fill="EEECE1"/>
          </w:tcPr>
          <w:p w14:paraId="6C2E834F" w14:textId="77777777" w:rsidR="005529D5" w:rsidRDefault="004813CA">
            <w:r>
              <w:t>ASSESSMENT METOD:</w:t>
            </w:r>
          </w:p>
          <w:p w14:paraId="4F70656F" w14:textId="77777777" w:rsidR="005529D5" w:rsidRDefault="004813CA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25F0375B" w14:textId="77777777" w:rsidR="005529D5" w:rsidRDefault="004813CA">
            <w:r>
              <w:t>exam</w:t>
            </w:r>
          </w:p>
        </w:tc>
      </w:tr>
      <w:tr w:rsidR="005529D5" w14:paraId="30C0282A" w14:textId="77777777">
        <w:tc>
          <w:tcPr>
            <w:tcW w:w="3586" w:type="dxa"/>
            <w:shd w:val="clear" w:color="auto" w:fill="EEECE1"/>
          </w:tcPr>
          <w:p w14:paraId="0A7E45FC" w14:textId="77777777" w:rsidR="005529D5" w:rsidRDefault="004813CA">
            <w:r>
              <w:t>COURSE CONTENT:</w:t>
            </w:r>
          </w:p>
        </w:tc>
        <w:tc>
          <w:tcPr>
            <w:tcW w:w="5476" w:type="dxa"/>
            <w:vAlign w:val="center"/>
          </w:tcPr>
          <w:p w14:paraId="294F8900" w14:textId="77777777" w:rsidR="005529D5" w:rsidRDefault="004813CA">
            <w:r>
              <w:t xml:space="preserve">The lecture covers the following topics:  </w:t>
            </w:r>
          </w:p>
          <w:p w14:paraId="6B477E2B" w14:textId="77777777" w:rsidR="005529D5" w:rsidRDefault="004813CA">
            <w:r>
              <w:t>RMS and averaged values, current and voltage harmonics and their</w:t>
            </w:r>
            <w:r>
              <w:t xml:space="preserve"> influence on a Power Factor, basic topologies of AC/DC and DC/DC converters and their purpose in power electronics (power factor correction, maximum power point tracking, DC power supply). Moreover the lecture includes theory of modeling and control syste</w:t>
            </w:r>
            <w:r>
              <w:t>ms related to DC/DC converters.</w:t>
            </w:r>
          </w:p>
        </w:tc>
      </w:tr>
      <w:tr w:rsidR="005529D5" w14:paraId="0CE09340" w14:textId="77777777">
        <w:tc>
          <w:tcPr>
            <w:tcW w:w="3586" w:type="dxa"/>
            <w:shd w:val="clear" w:color="auto" w:fill="EEECE1"/>
          </w:tcPr>
          <w:p w14:paraId="56D1A681" w14:textId="77777777" w:rsidR="005529D5" w:rsidRDefault="004813CA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43ED7522" w14:textId="77777777" w:rsidR="005529D5" w:rsidRDefault="004813CA">
            <w:r>
              <w:t>Requirements: knowledge of basic electronics,  electronic symbols, units and basic components (e.g. resistors, capacitors, inductors etc.).</w:t>
            </w:r>
          </w:p>
          <w:p w14:paraId="07B38421" w14:textId="77777777" w:rsidR="005529D5" w:rsidRDefault="004813CA">
            <w:r>
              <w:t>Finished courses: theory of signals and networks</w:t>
            </w:r>
          </w:p>
        </w:tc>
      </w:tr>
    </w:tbl>
    <w:p w14:paraId="1E7DA6A4" w14:textId="77777777" w:rsidR="005529D5" w:rsidRDefault="005529D5"/>
    <w:p w14:paraId="556E9162" w14:textId="77777777" w:rsidR="005529D5" w:rsidRDefault="005529D5"/>
    <w:p w14:paraId="0DCC3219" w14:textId="77777777" w:rsidR="005529D5" w:rsidRPr="00C570E9" w:rsidRDefault="004813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570E9">
        <w:rPr>
          <w:color w:val="000000"/>
          <w:lang w:val="pl-PL"/>
        </w:rPr>
        <w:t>………………………………………………………………..</w:t>
      </w:r>
    </w:p>
    <w:p w14:paraId="6DAAA639" w14:textId="77777777" w:rsidR="005529D5" w:rsidRPr="00C570E9" w:rsidRDefault="004813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C570E9">
        <w:rPr>
          <w:color w:val="000000"/>
          <w:lang w:val="pl-PL"/>
        </w:rPr>
        <w:t>/sporządził, data/</w:t>
      </w:r>
    </w:p>
    <w:p w14:paraId="46B7BAF0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18B6820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2C264C6C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44E98EF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64DF086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7112D81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90B8C1F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B0B6E6E" w14:textId="77777777" w:rsidR="005529D5" w:rsidRPr="00C570E9" w:rsidRDefault="005529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09864C0" w14:textId="77777777" w:rsidR="005529D5" w:rsidRPr="00C570E9" w:rsidRDefault="004813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C570E9">
        <w:rPr>
          <w:color w:val="000000"/>
          <w:lang w:val="pl-PL"/>
        </w:rPr>
        <w:t>*kurs dostępny wyłącznie w języku angielskim</w:t>
      </w:r>
    </w:p>
    <w:sectPr w:rsidR="005529D5" w:rsidRPr="00C570E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9D5"/>
    <w:rsid w:val="004813CA"/>
    <w:rsid w:val="005529D5"/>
    <w:rsid w:val="00C570E9"/>
    <w:rsid w:val="00CC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9276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MwIVR+NViMKAGbclNZARPqNWxA==">AMUW2mUYZ+gxv9TwmuakNflMeCMe2fEzsf1MnkKhFRqBkKMeCbwfi15cf/yfupk14/HLa/B4gzTjUi0lqc8GXY2OCiyyA32P2OF4uxFFRryEJ9Jx2UlUV9C1+H+7xSjnDjJheprFP7Cx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2022-02-17T08:48:00Z</dcterms:created>
  <dcterms:modified xsi:type="dcterms:W3CDTF">2023-11-07T13:36:00Z</dcterms:modified>
</cp:coreProperties>
</file>