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Pedagogical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trojanowicz@op.pl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eastAsia="Times New Roman" w:cstheme="minorHAnsi"/>
                <w:color w:val="202124"/>
                <w:lang w:eastAsia="pl-PL"/>
              </w:rPr>
              <w:t>Methodology of educational and family counseling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 Halista-Telus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lang w:val="pl-PL"/>
              </w:rPr>
            </w:pPr>
            <w:r>
              <w:rPr>
                <w:b/>
                <w:lang w:val="en-US"/>
              </w:rPr>
              <w:t>202</w:t>
            </w:r>
            <w:r>
              <w:rPr>
                <w:rFonts w:hint="default"/>
                <w:b/>
                <w:lang w:val="pl-PL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rFonts w:hint="default"/>
                <w:b/>
                <w:lang w:val="pl-PL"/>
              </w:rPr>
              <w:t>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15+15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7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group tutorial, </w:t>
            </w:r>
            <w:r>
              <w:rPr>
                <w:rFonts w:asciiTheme="minorHAnsi" w:hAnsiTheme="minorHAnsi" w:cstheme="minorHAnsi"/>
                <w:color w:val="202124"/>
                <w:sz w:val="22"/>
                <w:szCs w:val="22"/>
              </w:rPr>
              <w:t>multimedia presentation</w:t>
            </w:r>
          </w:p>
          <w:p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Test, presentation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7"/>
              <w:shd w:val="clear" w:color="auto" w:fill="F8F9FA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Acquainting with the basic assumptions of institutional care and education of children and youth.</w:t>
            </w:r>
          </w:p>
          <w:p>
            <w:pPr>
              <w:pStyle w:val="7"/>
              <w:shd w:val="clear" w:color="auto" w:fill="F8F9FA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Acquainting with selected issues in the field of care and educational pedagogy.</w:t>
            </w:r>
          </w:p>
          <w:p>
            <w:pPr>
              <w:pStyle w:val="7"/>
              <w:shd w:val="clear" w:color="auto" w:fill="F8F9FA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Acquiring the ability to use care and educational methods.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consultations in English</w:t>
            </w:r>
          </w:p>
          <w:p>
            <w:pPr>
              <w:jc w:val="both"/>
            </w:pPr>
          </w:p>
        </w:tc>
      </w:tr>
    </w:tbl>
    <w:p/>
    <w:p>
      <w:pPr>
        <w:tabs>
          <w:tab w:val="left" w:pos="6225"/>
        </w:tabs>
      </w:pPr>
      <w:r>
        <w:tab/>
      </w:r>
      <w:r>
        <w:t>16.03.2021 Edyta Halista-Telus</w:t>
      </w:r>
    </w:p>
    <w:p>
      <w:pPr>
        <w:pStyle w:val="18"/>
        <w:jc w:val="right"/>
      </w:pPr>
      <w:r>
        <w:t>………………………………………………………………..</w:t>
      </w:r>
    </w:p>
    <w:p>
      <w:pPr>
        <w:pStyle w:val="18"/>
        <w:jc w:val="right"/>
      </w:pPr>
      <w:r>
        <w:t>/sporządził/a, data/</w:t>
      </w:r>
    </w:p>
    <w:p/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F458E"/>
    <w:rsid w:val="000F458E"/>
    <w:rsid w:val="00533895"/>
    <w:rsid w:val="007D4DA0"/>
    <w:rsid w:val="00805864"/>
    <w:rsid w:val="00867339"/>
    <w:rsid w:val="00A0174D"/>
    <w:rsid w:val="00A131D7"/>
    <w:rsid w:val="00AD140B"/>
    <w:rsid w:val="00B96434"/>
    <w:rsid w:val="00D20E0E"/>
    <w:rsid w:val="00DF40B3"/>
    <w:rsid w:val="35D4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">
    <w:name w:val="HTML Preformatted"/>
    <w:basedOn w:val="1"/>
    <w:link w:val="19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8">
    <w:name w:val="List"/>
    <w:basedOn w:val="4"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character" w:customStyle="1" w:styleId="14">
    <w:name w:val="ListLabel 4"/>
    <w:qFormat/>
    <w:uiPriority w:val="0"/>
    <w:rPr>
      <w:lang w:val="en-US"/>
    </w:rPr>
  </w:style>
  <w:style w:type="paragraph" w:customStyle="1" w:styleId="15">
    <w:name w:val="Caption1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">
    <w:name w:val="Indeks"/>
    <w:basedOn w:val="1"/>
    <w:qFormat/>
    <w:uiPriority w:val="0"/>
    <w:pPr>
      <w:suppressLineNumbers/>
    </w:pPr>
    <w:rPr>
      <w:rFonts w:cs="Arial"/>
    </w:rPr>
  </w:style>
  <w:style w:type="paragraph" w:customStyle="1" w:styleId="17">
    <w:name w:val="Header1"/>
    <w:basedOn w:val="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8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9">
    <w:name w:val="HTML - wstępnie sformatowany Znak"/>
    <w:basedOn w:val="2"/>
    <w:link w:val="7"/>
    <w:uiPriority w:val="99"/>
    <w:rPr>
      <w:rFonts w:ascii="Courier New" w:hAnsi="Courier New" w:eastAsia="Times New Roman" w:cs="Courier New"/>
      <w:szCs w:val="20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1203</Characters>
  <Lines>10</Lines>
  <Paragraphs>2</Paragraphs>
  <TotalTime>0</TotalTime>
  <ScaleCrop>false</ScaleCrop>
  <LinksUpToDate>false</LinksUpToDate>
  <CharactersWithSpaces>1401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2021-03-16T08:57:00Z</dcterms:created>
  <dc:creator>Agnieszka</dc:creator>
  <cp:lastModifiedBy>Anna Hajek</cp:lastModifiedBy>
  <dcterms:modified xsi:type="dcterms:W3CDTF">2021-05-17T09:50:39Z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