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BA Seminar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seminar, individual/group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reports, project work, presentation, continuous assessment, work on BA thesis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continuous guidance on BA thesis writing, </w:t>
            </w:r>
            <w:bookmarkStart w:id="0" w:name="_GoBack"/>
            <w:bookmarkEnd w:id="0"/>
            <w:r>
              <w:rPr>
                <w:lang w:val="en-US"/>
              </w:rPr>
              <w:t>continuous assessment of BA theses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LibreOffice/6.0.6.2$Windows_x86 LibreOffice_project/0c292870b25a325b5ed35f6b45599d2ea4458e77</Application>
  <Pages>1</Pages>
  <Words>146</Words>
  <Characters>957</Characters>
  <CharactersWithSpaces>1066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2021-02-15T17:02:21Z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