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959"/>
        <w:gridCol w:w="6520"/>
        <w:gridCol w:w="1809"/>
      </w:tblGrid>
      <w:tr w:rsidR="00AB412B" w:rsidTr="00AB412B">
        <w:trPr>
          <w:trHeight w:val="1165"/>
        </w:trPr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 w:rsidP="00A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164" w:line="164" w:lineRule="atLeast"/>
              <w:jc w:val="center"/>
              <w:rPr>
                <w:sz w:val="22"/>
                <w:szCs w:val="22"/>
              </w:rPr>
            </w:pPr>
            <w:r w:rsidRPr="00AB412B">
              <w:rPr>
                <w:sz w:val="22"/>
                <w:szCs w:val="22"/>
              </w:rPr>
              <w:t>EKP1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0" w:line="164" w:lineRule="atLeast"/>
              <w:rPr>
                <w:sz w:val="20"/>
                <w:szCs w:val="22"/>
              </w:rPr>
            </w:pPr>
            <w:r w:rsidRPr="00AB412B">
              <w:rPr>
                <w:sz w:val="20"/>
                <w:szCs w:val="22"/>
              </w:rPr>
              <w:t>zna podstawowe metody, techniki, narzędzia i materiały stosowane przy rozwiązywaniu prostych zadań inżynierskich z zakresu elektroniki i telekomunikacji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EKP2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AB412B">
              <w:rPr>
                <w:sz w:val="20"/>
                <w:szCs w:val="22"/>
              </w:rPr>
              <w:t>orientuje się w obecnym stanie oraz najnowszych trendach rozwojowych elektroniki i telekomunikacji. Ponadto ma elementarną wiedzę w zakresie ochrony własności intelektualnej. Zna i stosuje zasady bezpieczeństwa i higieny pracy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EKP3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AB412B">
              <w:rPr>
                <w:sz w:val="20"/>
                <w:szCs w:val="22"/>
              </w:rPr>
              <w:t>potrafi sporządzić dokumentację kolejnych etapów realizowanych zadań inżynierskich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AB412B">
              <w:rPr>
                <w:sz w:val="20"/>
                <w:szCs w:val="22"/>
              </w:rPr>
              <w:t>potrafi zbudować, uruchomić oraz przetestować zaprojektowany układ lub prosty system elektroniczny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AB412B">
              <w:rPr>
                <w:sz w:val="20"/>
                <w:szCs w:val="22"/>
              </w:rPr>
              <w:t>potrafi testować elementy, układy elektroniczne i proste systemy elektroniczne oraz — w przypadku wykrycia błędów — przeprowadzić ich diagnozę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EKP6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AB412B">
              <w:rPr>
                <w:sz w:val="20"/>
                <w:szCs w:val="22"/>
              </w:rPr>
              <w:t>potrafi organizować pracę własną i innych, określać cele i priorytety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383A5A" w:rsidP="00383A5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A4" w:rsidRDefault="00AA3BA4" w:rsidP="0066466C">
      <w:pPr>
        <w:spacing w:after="0" w:line="240" w:lineRule="auto"/>
      </w:pPr>
      <w:r>
        <w:separator/>
      </w:r>
    </w:p>
  </w:endnote>
  <w:endnote w:type="continuationSeparator" w:id="0">
    <w:p w:rsidR="00AA3BA4" w:rsidRDefault="00AA3BA4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A4" w:rsidRDefault="00AA3BA4" w:rsidP="0066466C">
      <w:pPr>
        <w:spacing w:after="0" w:line="240" w:lineRule="auto"/>
      </w:pPr>
      <w:r>
        <w:separator/>
      </w:r>
    </w:p>
  </w:footnote>
  <w:footnote w:type="continuationSeparator" w:id="0">
    <w:p w:rsidR="00AA3BA4" w:rsidRDefault="00AA3BA4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F7755"/>
    <w:rsid w:val="00206A1B"/>
    <w:rsid w:val="00206ADD"/>
    <w:rsid w:val="0022012B"/>
    <w:rsid w:val="00233710"/>
    <w:rsid w:val="002345B2"/>
    <w:rsid w:val="002347A0"/>
    <w:rsid w:val="00261EEA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43DA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4B6E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7D4778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2DC8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9F67A1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3BA4"/>
    <w:rsid w:val="00AA6DB3"/>
    <w:rsid w:val="00AB33B8"/>
    <w:rsid w:val="00AB412B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4136A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07D0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58D4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B412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2CDD-8FB2-492A-988D-07630D2D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Rosińska</dc:creator>
  <cp:lastModifiedBy>Użytkownik systemu Windows</cp:lastModifiedBy>
  <cp:revision>5</cp:revision>
  <cp:lastPrinted>2019-09-26T08:39:00Z</cp:lastPrinted>
  <dcterms:created xsi:type="dcterms:W3CDTF">2021-09-22T08:48:00Z</dcterms:created>
  <dcterms:modified xsi:type="dcterms:W3CDTF">2021-09-22T09:27:00Z</dcterms:modified>
</cp:coreProperties>
</file>